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194A7" w14:textId="77777777" w:rsidR="00114DF4" w:rsidRPr="00C876E5" w:rsidRDefault="00114DF4" w:rsidP="00114DF4">
      <w:pPr>
        <w:jc w:val="center"/>
        <w:rPr>
          <w:b/>
          <w:sz w:val="24"/>
        </w:rPr>
      </w:pPr>
      <w:r w:rsidRPr="00C876E5">
        <w:rPr>
          <w:b/>
          <w:sz w:val="24"/>
        </w:rPr>
        <w:t xml:space="preserve">ACTIVITY: </w:t>
      </w:r>
      <w:r>
        <w:rPr>
          <w:b/>
          <w:sz w:val="24"/>
        </w:rPr>
        <w:t>Catalyst nanoparticle shapes</w:t>
      </w:r>
    </w:p>
    <w:p w14:paraId="7DC08E53" w14:textId="77777777" w:rsidR="00114DF4" w:rsidRDefault="00114DF4" w:rsidP="00114DF4"/>
    <w:p w14:paraId="5F21072D" w14:textId="77777777" w:rsidR="00114DF4" w:rsidRDefault="00114DF4" w:rsidP="00114D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11D4176" w14:textId="77777777" w:rsidR="00114DF4" w:rsidRDefault="00114DF4" w:rsidP="00114D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A6505DD" w14:textId="77777777" w:rsidR="00114DF4" w:rsidRDefault="00114DF4" w:rsidP="00114DF4">
      <w:pPr>
        <w:pBdr>
          <w:top w:val="single" w:sz="4" w:space="1" w:color="auto"/>
          <w:left w:val="single" w:sz="4" w:space="1" w:color="auto"/>
          <w:bottom w:val="single" w:sz="4" w:space="1" w:color="auto"/>
          <w:right w:val="single" w:sz="4" w:space="1" w:color="auto"/>
        </w:pBdr>
      </w:pPr>
      <w:r>
        <w:t>In this activity, student use modelling clay to construct difference shapes (sphere, cube, cylinder) and calculate surface area:volume ratios with the aim of trying to develop a more efficient shape.</w:t>
      </w:r>
    </w:p>
    <w:p w14:paraId="009EB965" w14:textId="77777777" w:rsidR="00114DF4" w:rsidRPr="00747D4A" w:rsidRDefault="00114DF4" w:rsidP="00114DF4">
      <w:pPr>
        <w:pBdr>
          <w:top w:val="single" w:sz="4" w:space="1" w:color="auto"/>
          <w:left w:val="single" w:sz="4" w:space="1" w:color="auto"/>
          <w:bottom w:val="single" w:sz="4" w:space="1" w:color="auto"/>
          <w:right w:val="single" w:sz="4" w:space="1" w:color="auto"/>
        </w:pBdr>
        <w:rPr>
          <w:b/>
        </w:rPr>
      </w:pPr>
    </w:p>
    <w:p w14:paraId="643AFD74" w14:textId="77777777" w:rsidR="00114DF4" w:rsidRPr="00831ACD" w:rsidRDefault="00114DF4" w:rsidP="00114DF4">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461A39F6" w14:textId="77777777" w:rsidR="00114DF4" w:rsidRDefault="00114DF4" w:rsidP="00114DF4">
      <w:pPr>
        <w:numPr>
          <w:ilvl w:val="0"/>
          <w:numId w:val="13"/>
        </w:numPr>
        <w:pBdr>
          <w:top w:val="single" w:sz="4" w:space="1" w:color="auto"/>
          <w:left w:val="single" w:sz="4" w:space="1" w:color="auto"/>
          <w:bottom w:val="single" w:sz="4" w:space="1" w:color="auto"/>
          <w:right w:val="single" w:sz="4" w:space="1" w:color="auto"/>
        </w:pBdr>
      </w:pPr>
      <w:r>
        <w:t>understand the importance of the shape of catalysts when they are in the form of nanoparticles</w:t>
      </w:r>
    </w:p>
    <w:p w14:paraId="772E6A1B" w14:textId="77777777" w:rsidR="00114DF4" w:rsidRDefault="00114DF4" w:rsidP="00114DF4">
      <w:pPr>
        <w:numPr>
          <w:ilvl w:val="0"/>
          <w:numId w:val="13"/>
        </w:numPr>
        <w:pBdr>
          <w:top w:val="single" w:sz="4" w:space="1" w:color="auto"/>
          <w:left w:val="single" w:sz="4" w:space="1" w:color="auto"/>
          <w:bottom w:val="single" w:sz="4" w:space="1" w:color="auto"/>
          <w:right w:val="single" w:sz="4" w:space="1" w:color="auto"/>
        </w:pBdr>
      </w:pPr>
      <w:r>
        <w:t>explain what is meant by surface area</w:t>
      </w:r>
    </w:p>
    <w:p w14:paraId="4AA9828C" w14:textId="77777777" w:rsidR="00114DF4" w:rsidRDefault="00114DF4" w:rsidP="00114DF4">
      <w:pPr>
        <w:numPr>
          <w:ilvl w:val="0"/>
          <w:numId w:val="13"/>
        </w:numPr>
        <w:pBdr>
          <w:top w:val="single" w:sz="4" w:space="1" w:color="auto"/>
          <w:left w:val="single" w:sz="4" w:space="1" w:color="auto"/>
          <w:bottom w:val="single" w:sz="4" w:space="1" w:color="auto"/>
          <w:right w:val="single" w:sz="4" w:space="1" w:color="auto"/>
        </w:pBdr>
      </w:pPr>
      <w:r>
        <w:t>use mathematical formulae to calculate surface area:volume ratios</w:t>
      </w:r>
    </w:p>
    <w:p w14:paraId="64020EB2" w14:textId="77777777" w:rsidR="00114DF4" w:rsidRPr="00B9405A" w:rsidRDefault="00114DF4" w:rsidP="00114DF4">
      <w:pPr>
        <w:numPr>
          <w:ilvl w:val="0"/>
          <w:numId w:val="13"/>
        </w:numPr>
        <w:pBdr>
          <w:top w:val="single" w:sz="4" w:space="1" w:color="auto"/>
          <w:left w:val="single" w:sz="4" w:space="1" w:color="auto"/>
          <w:bottom w:val="single" w:sz="4" w:space="1" w:color="auto"/>
          <w:right w:val="single" w:sz="4" w:space="1" w:color="auto"/>
        </w:pBdr>
      </w:pPr>
      <w:r>
        <w:t>explain which shape is the most efficient.</w:t>
      </w:r>
    </w:p>
    <w:p w14:paraId="3DFABAB3" w14:textId="77777777" w:rsidR="00114DF4" w:rsidRDefault="00114DF4" w:rsidP="00114DF4"/>
    <w:p w14:paraId="56D93E6A" w14:textId="77777777" w:rsidR="00114DF4" w:rsidRPr="00C876E5" w:rsidRDefault="00114DF4" w:rsidP="00114DF4">
      <w:hyperlink w:anchor="Introduction" w:history="1">
        <w:r w:rsidRPr="003811FA">
          <w:rPr>
            <w:rStyle w:val="Hyperlink"/>
          </w:rPr>
          <w:t>Introduction/background notes</w:t>
        </w:r>
      </w:hyperlink>
    </w:p>
    <w:p w14:paraId="673C5D18" w14:textId="77777777" w:rsidR="00114DF4" w:rsidRDefault="00114DF4" w:rsidP="00114DF4">
      <w:hyperlink w:anchor="need" w:history="1">
        <w:r w:rsidRPr="00CA4376">
          <w:rPr>
            <w:rStyle w:val="Hyperlink"/>
          </w:rPr>
          <w:t>What you need</w:t>
        </w:r>
      </w:hyperlink>
    </w:p>
    <w:p w14:paraId="11CC53D6" w14:textId="77777777" w:rsidR="00114DF4" w:rsidRDefault="00114DF4" w:rsidP="00114DF4">
      <w:hyperlink w:anchor="Do" w:history="1">
        <w:r w:rsidRPr="00FE4289">
          <w:rPr>
            <w:rStyle w:val="Hyperlink"/>
          </w:rPr>
          <w:t>What to do</w:t>
        </w:r>
      </w:hyperlink>
    </w:p>
    <w:p w14:paraId="66B904B8" w14:textId="77777777" w:rsidR="00114DF4" w:rsidRDefault="00114DF4" w:rsidP="00114DF4">
      <w:hyperlink w:anchor="Questions" w:history="1">
        <w:r w:rsidRPr="00E77412">
          <w:rPr>
            <w:rStyle w:val="Hyperlink"/>
          </w:rPr>
          <w:t>Discussion questions</w:t>
        </w:r>
      </w:hyperlink>
    </w:p>
    <w:p w14:paraId="62F6E7B9" w14:textId="77777777" w:rsidR="00114DF4" w:rsidRDefault="00114DF4" w:rsidP="00114DF4">
      <w:hyperlink w:anchor="Extension" w:history="1">
        <w:r w:rsidRPr="00E77412">
          <w:rPr>
            <w:rStyle w:val="Hyperlink"/>
          </w:rPr>
          <w:t>Extension idea</w:t>
        </w:r>
      </w:hyperlink>
    </w:p>
    <w:p w14:paraId="35249F17" w14:textId="77777777" w:rsidR="00114DF4" w:rsidRPr="00C876E5" w:rsidRDefault="00114DF4" w:rsidP="00114DF4">
      <w:r>
        <w:t xml:space="preserve">Student handout: </w:t>
      </w:r>
      <w:hyperlink w:anchor="handout" w:history="1">
        <w:r w:rsidRPr="00E77412">
          <w:rPr>
            <w:rStyle w:val="Hyperlink"/>
          </w:rPr>
          <w:t>Investigating catalyst nanoparticle shapes</w:t>
        </w:r>
      </w:hyperlink>
    </w:p>
    <w:p w14:paraId="58F80AFF" w14:textId="77777777" w:rsidR="00114DF4" w:rsidRDefault="00114DF4" w:rsidP="00114DF4"/>
    <w:p w14:paraId="3ECACA14" w14:textId="77777777" w:rsidR="00114DF4" w:rsidRPr="00B02A70" w:rsidRDefault="00114DF4" w:rsidP="00114DF4">
      <w:pPr>
        <w:rPr>
          <w:b/>
        </w:rPr>
      </w:pPr>
      <w:bookmarkStart w:id="0" w:name="Introduction"/>
      <w:bookmarkEnd w:id="0"/>
      <w:r w:rsidRPr="00B02A70">
        <w:rPr>
          <w:b/>
        </w:rPr>
        <w:t>Introduction/background</w:t>
      </w:r>
    </w:p>
    <w:p w14:paraId="04B73B42" w14:textId="77777777" w:rsidR="00114DF4" w:rsidRDefault="00114DF4" w:rsidP="00114DF4">
      <w:r w:rsidRPr="00F37666">
        <w:t xml:space="preserve">When developing nanoparticles as catalysts, their shape is very important. For a certain volume of material, nanoparticles make the best catalysts when they have a large </w:t>
      </w:r>
      <w:hyperlink r:id="rId7" w:tooltip="The total area of the surface of a three-dimensional object." w:history="1">
        <w:r w:rsidRPr="00287012">
          <w:t>surface area</w:t>
        </w:r>
      </w:hyperlink>
      <w:r w:rsidRPr="00F37666">
        <w:t>. This means that plenty of atoms are available to help the reaction along.</w:t>
      </w:r>
    </w:p>
    <w:p w14:paraId="04690C3A" w14:textId="77777777" w:rsidR="00114DF4" w:rsidRPr="00F37666" w:rsidRDefault="00114DF4" w:rsidP="00114DF4"/>
    <w:p w14:paraId="4D06B7DB" w14:textId="77777777" w:rsidR="00114DF4" w:rsidRDefault="00114DF4" w:rsidP="00114DF4">
      <w:hyperlink r:id="rId8" w:tooltip="First element on the periodic table - ­ symbol H, with the atomic number of 1, meaning that it has a single proton in its nucleus." w:history="1">
        <w:r w:rsidRPr="00287012">
          <w:t>Hydrogen</w:t>
        </w:r>
      </w:hyperlink>
      <w:r w:rsidRPr="00300804">
        <w:t xml:space="preserve"> could be the </w:t>
      </w:r>
      <w:hyperlink r:id="rId9" w:tooltip="1 - A combustible substance that provides energy. 2 - A body fuel such as fat, carbohydrates and protein that supplies energy for animals’ activities." w:history="1">
        <w:r w:rsidRPr="00287012">
          <w:t>fuel</w:t>
        </w:r>
      </w:hyperlink>
      <w:r w:rsidRPr="00300804">
        <w:t xml:space="preserve"> of the future. It is already used in fuel cells for cars and other vehicles.</w:t>
      </w:r>
      <w:r>
        <w:t xml:space="preserve"> Obtaining hydroge</w:t>
      </w:r>
      <w:r w:rsidRPr="00287012">
        <w:t xml:space="preserve">n from water </w:t>
      </w:r>
      <w:r w:rsidRPr="00300804">
        <w:t xml:space="preserve">and using hydrogen to create </w:t>
      </w:r>
      <w:hyperlink r:id="rId10" w:tooltip="A general term that includes a variety of phenomena resulting from the presence and flow of electrical charge." w:history="1">
        <w:r w:rsidRPr="00287012">
          <w:t>electricity</w:t>
        </w:r>
      </w:hyperlink>
      <w:r>
        <w:t xml:space="preserve"> </w:t>
      </w:r>
      <w:r w:rsidRPr="00300804">
        <w:t xml:space="preserve">are </w:t>
      </w:r>
      <w:r w:rsidRPr="00287012">
        <w:t>processes that need catalysts to make them efficient. Many materials become catalysts when they are in the form of nanopar</w:t>
      </w:r>
      <w:r>
        <w:t xml:space="preserve">ticles, </w:t>
      </w:r>
      <w:r w:rsidRPr="00300804">
        <w:t>but the shape of the particles is very important. As many atoms as possible are needed to take part in the reactions.</w:t>
      </w:r>
    </w:p>
    <w:p w14:paraId="15C81B89" w14:textId="77777777" w:rsidR="00114DF4" w:rsidRPr="00300804" w:rsidRDefault="00114DF4" w:rsidP="00114DF4"/>
    <w:p w14:paraId="38D51B7B" w14:textId="77777777" w:rsidR="00114DF4" w:rsidRDefault="00114DF4" w:rsidP="00114DF4">
      <w:r w:rsidRPr="00300804">
        <w:t xml:space="preserve">The best </w:t>
      </w:r>
      <w:r w:rsidRPr="00287012">
        <w:t xml:space="preserve">materials are very expensive (much more expensive than </w:t>
      </w:r>
      <w:hyperlink r:id="rId11" w:tooltip="A transition metal in Group 11 of the periodic table – symbol Au, atomic number 79." w:history="1">
        <w:r w:rsidRPr="00287012">
          <w:t>gold</w:t>
        </w:r>
      </w:hyperlink>
      <w:r>
        <w:t>), so the</w:t>
      </w:r>
      <w:r w:rsidRPr="00300804">
        <w:t xml:space="preserve"> challenge </w:t>
      </w:r>
      <w:r>
        <w:t xml:space="preserve">to students </w:t>
      </w:r>
      <w:r w:rsidRPr="00300804">
        <w:t>a</w:t>
      </w:r>
      <w:r w:rsidRPr="00287012">
        <w:t xml:space="preserve">s </w:t>
      </w:r>
      <w:hyperlink r:id="rId12" w:tooltip="Someone who studies the processes and equipment needed for the commercial manufacture of chemicals." w:history="1">
        <w:r w:rsidRPr="00287012">
          <w:t>chemical engineer</w:t>
        </w:r>
      </w:hyperlink>
      <w:r>
        <w:t>s</w:t>
      </w:r>
      <w:r w:rsidRPr="00300804">
        <w:t xml:space="preserve"> is to find a shape that has the largest </w:t>
      </w:r>
      <w:r>
        <w:t>su</w:t>
      </w:r>
      <w:r w:rsidRPr="00287012">
        <w:t>rface area for its volume. They</w:t>
      </w:r>
      <w:r w:rsidRPr="00300804">
        <w:t xml:space="preserve"> will</w:t>
      </w:r>
      <w:r>
        <w:t xml:space="preserve"> do this using models and maths.</w:t>
      </w:r>
    </w:p>
    <w:p w14:paraId="628C06D0" w14:textId="77777777" w:rsidR="00114DF4" w:rsidRDefault="00114DF4" w:rsidP="00114DF4"/>
    <w:p w14:paraId="30EE3E31" w14:textId="77777777" w:rsidR="00114DF4" w:rsidRDefault="00114DF4" w:rsidP="00114DF4">
      <w:r w:rsidRPr="00F37666">
        <w:t>When developing a new shape, students will need to measure or estimate its surface area. One example might be a tube – with an inside surface as well as an outside one</w:t>
      </w:r>
      <w:r>
        <w:t xml:space="preserve"> –</w:t>
      </w:r>
      <w:r w:rsidRPr="00F37666">
        <w:t xml:space="preserve"> </w:t>
      </w:r>
      <w:r>
        <w:t xml:space="preserve">which </w:t>
      </w:r>
      <w:r w:rsidRPr="00F37666">
        <w:t>will have a m</w:t>
      </w:r>
      <w:r w:rsidRPr="00287012">
        <w:t>uch larger surface area than a cylinder.</w:t>
      </w:r>
    </w:p>
    <w:p w14:paraId="3ED4B578" w14:textId="77777777" w:rsidR="00114DF4" w:rsidRDefault="00114DF4" w:rsidP="00114DF4"/>
    <w:p w14:paraId="01428401" w14:textId="77777777" w:rsidR="00114DF4" w:rsidRDefault="00114DF4" w:rsidP="00114DF4">
      <w:r>
        <w:t>This activity can be done individually or in pairs.</w:t>
      </w:r>
    </w:p>
    <w:p w14:paraId="6FCED1CF" w14:textId="77777777" w:rsidR="00114DF4" w:rsidRPr="00300804" w:rsidRDefault="00114DF4" w:rsidP="00114DF4"/>
    <w:p w14:paraId="6C53DBEC" w14:textId="77777777" w:rsidR="00114DF4" w:rsidRDefault="00114DF4" w:rsidP="00114DF4">
      <w:pPr>
        <w:rPr>
          <w:b/>
        </w:rPr>
      </w:pPr>
      <w:bookmarkStart w:id="1" w:name="need"/>
      <w:bookmarkEnd w:id="1"/>
      <w:r w:rsidRPr="00B02A70">
        <w:rPr>
          <w:b/>
        </w:rPr>
        <w:t>What you need</w:t>
      </w:r>
    </w:p>
    <w:p w14:paraId="6828DD80" w14:textId="77777777" w:rsidR="00114DF4" w:rsidRPr="00F37666" w:rsidRDefault="00114DF4" w:rsidP="00114DF4">
      <w:pPr>
        <w:rPr>
          <w:b/>
        </w:rPr>
      </w:pPr>
    </w:p>
    <w:p w14:paraId="02C65F94" w14:textId="77777777" w:rsidR="00114DF4" w:rsidRDefault="00114DF4" w:rsidP="00114DF4">
      <w:pPr>
        <w:numPr>
          <w:ilvl w:val="0"/>
          <w:numId w:val="22"/>
        </w:numPr>
        <w:rPr>
          <w:lang w:val="en-AU" w:eastAsia="en-US"/>
        </w:rPr>
      </w:pPr>
      <w:r>
        <w:rPr>
          <w:lang w:val="en-AU" w:eastAsia="en-US"/>
        </w:rPr>
        <w:t xml:space="preserve">Copies of the student handout: </w:t>
      </w:r>
      <w:hyperlink w:anchor="handout" w:history="1">
        <w:r w:rsidRPr="00E77412">
          <w:rPr>
            <w:rStyle w:val="Hyperlink"/>
          </w:rPr>
          <w:t>Investigating catalyst nanoparticle shapes</w:t>
        </w:r>
      </w:hyperlink>
    </w:p>
    <w:p w14:paraId="0F4D6FB5" w14:textId="77777777" w:rsidR="00114DF4" w:rsidRPr="00F37666" w:rsidRDefault="00114DF4" w:rsidP="00114DF4">
      <w:pPr>
        <w:numPr>
          <w:ilvl w:val="0"/>
          <w:numId w:val="22"/>
        </w:numPr>
        <w:rPr>
          <w:lang w:val="en-AU" w:eastAsia="en-US"/>
        </w:rPr>
      </w:pPr>
      <w:r>
        <w:rPr>
          <w:lang w:val="en-AU" w:eastAsia="en-US"/>
        </w:rPr>
        <w:t>P</w:t>
      </w:r>
      <w:r w:rsidRPr="00F37666">
        <w:rPr>
          <w:lang w:val="en-AU" w:eastAsia="en-US"/>
        </w:rPr>
        <w:t>lasticin</w:t>
      </w:r>
      <w:r>
        <w:rPr>
          <w:lang w:val="en-AU" w:eastAsia="en-US"/>
        </w:rPr>
        <w:t xml:space="preserve">e or similar modelling clay – </w:t>
      </w:r>
      <w:r w:rsidRPr="00F37666">
        <w:rPr>
          <w:lang w:val="en-AU" w:eastAsia="en-US"/>
        </w:rPr>
        <w:t>ball</w:t>
      </w:r>
      <w:r>
        <w:rPr>
          <w:lang w:val="en-AU" w:eastAsia="en-US"/>
        </w:rPr>
        <w:t>s</w:t>
      </w:r>
      <w:r w:rsidRPr="00F37666">
        <w:rPr>
          <w:lang w:val="en-AU" w:eastAsia="en-US"/>
        </w:rPr>
        <w:t xml:space="preserve"> about 30 mm across </w:t>
      </w:r>
    </w:p>
    <w:p w14:paraId="28C33C6A" w14:textId="77777777" w:rsidR="00114DF4" w:rsidRPr="00F37666" w:rsidRDefault="00114DF4" w:rsidP="00114DF4">
      <w:pPr>
        <w:numPr>
          <w:ilvl w:val="0"/>
          <w:numId w:val="22"/>
        </w:numPr>
        <w:rPr>
          <w:lang w:val="en-AU" w:eastAsia="en-US"/>
        </w:rPr>
      </w:pPr>
      <w:r>
        <w:rPr>
          <w:lang w:val="en-AU" w:eastAsia="en-US"/>
        </w:rPr>
        <w:t>R</w:t>
      </w:r>
      <w:r w:rsidRPr="00F37666">
        <w:rPr>
          <w:lang w:val="en-AU" w:eastAsia="en-US"/>
        </w:rPr>
        <w:t>uler</w:t>
      </w:r>
      <w:r>
        <w:rPr>
          <w:lang w:val="en-AU" w:eastAsia="en-US"/>
        </w:rPr>
        <w:t>s</w:t>
      </w:r>
    </w:p>
    <w:p w14:paraId="64F167D3" w14:textId="77777777" w:rsidR="00114DF4" w:rsidRPr="00F37666" w:rsidRDefault="00114DF4" w:rsidP="00114DF4">
      <w:pPr>
        <w:numPr>
          <w:ilvl w:val="0"/>
          <w:numId w:val="22"/>
        </w:numPr>
        <w:rPr>
          <w:lang w:val="en-AU" w:eastAsia="en-US"/>
        </w:rPr>
      </w:pPr>
      <w:r>
        <w:rPr>
          <w:lang w:val="en-AU" w:eastAsia="en-US"/>
        </w:rPr>
        <w:t>C</w:t>
      </w:r>
      <w:r w:rsidRPr="00F37666">
        <w:rPr>
          <w:lang w:val="en-AU" w:eastAsia="en-US"/>
        </w:rPr>
        <w:t>allipers (useful for measuring spheres but not essential)</w:t>
      </w:r>
    </w:p>
    <w:p w14:paraId="1C290822" w14:textId="77777777" w:rsidR="00114DF4" w:rsidRPr="00F37666" w:rsidRDefault="00114DF4" w:rsidP="00114DF4">
      <w:pPr>
        <w:numPr>
          <w:ilvl w:val="0"/>
          <w:numId w:val="22"/>
        </w:numPr>
        <w:rPr>
          <w:lang w:val="en-AU" w:eastAsia="en-US"/>
        </w:rPr>
      </w:pPr>
      <w:r>
        <w:rPr>
          <w:lang w:val="en-AU" w:eastAsia="en-US"/>
        </w:rPr>
        <w:t>C</w:t>
      </w:r>
      <w:r w:rsidRPr="00F37666">
        <w:rPr>
          <w:lang w:val="en-AU" w:eastAsia="en-US"/>
        </w:rPr>
        <w:t>alculator</w:t>
      </w:r>
      <w:r>
        <w:rPr>
          <w:lang w:val="en-AU" w:eastAsia="en-US"/>
        </w:rPr>
        <w:t>s</w:t>
      </w:r>
    </w:p>
    <w:p w14:paraId="6D29CB34" w14:textId="77777777" w:rsidR="00114DF4" w:rsidRPr="00F37666" w:rsidRDefault="00114DF4" w:rsidP="00114DF4">
      <w:pPr>
        <w:numPr>
          <w:ilvl w:val="0"/>
          <w:numId w:val="22"/>
        </w:numPr>
        <w:rPr>
          <w:lang w:val="en-AU" w:eastAsia="en-US"/>
        </w:rPr>
      </w:pPr>
      <w:r>
        <w:rPr>
          <w:lang w:val="en-AU" w:eastAsia="en-US"/>
        </w:rPr>
        <w:t>P</w:t>
      </w:r>
      <w:r w:rsidRPr="00F37666">
        <w:rPr>
          <w:lang w:val="en-AU" w:eastAsia="en-US"/>
        </w:rPr>
        <w:t>iece</w:t>
      </w:r>
      <w:r>
        <w:rPr>
          <w:lang w:val="en-AU" w:eastAsia="en-US"/>
        </w:rPr>
        <w:t>s</w:t>
      </w:r>
      <w:r w:rsidRPr="00F37666">
        <w:rPr>
          <w:lang w:val="en-AU" w:eastAsia="en-US"/>
        </w:rPr>
        <w:t xml:space="preserve"> of baking paper or similar to work on</w:t>
      </w:r>
    </w:p>
    <w:p w14:paraId="77657556" w14:textId="77777777" w:rsidR="00114DF4" w:rsidRPr="00DF0A8E" w:rsidRDefault="00114DF4" w:rsidP="00114DF4"/>
    <w:p w14:paraId="0A53505E" w14:textId="77777777" w:rsidR="00114DF4" w:rsidRPr="00B02A70" w:rsidRDefault="00114DF4" w:rsidP="00114DF4">
      <w:pPr>
        <w:rPr>
          <w:b/>
        </w:rPr>
      </w:pPr>
      <w:bookmarkStart w:id="2" w:name="Do"/>
      <w:bookmarkEnd w:id="2"/>
      <w:r w:rsidRPr="00B02A70">
        <w:rPr>
          <w:b/>
        </w:rPr>
        <w:t>What to do</w:t>
      </w:r>
    </w:p>
    <w:p w14:paraId="393EDDD2" w14:textId="77777777" w:rsidR="00114DF4" w:rsidRDefault="00114DF4" w:rsidP="00114DF4"/>
    <w:p w14:paraId="3BD0998E" w14:textId="77777777" w:rsidR="00114DF4" w:rsidRDefault="00114DF4" w:rsidP="00114DF4">
      <w:pPr>
        <w:numPr>
          <w:ilvl w:val="0"/>
          <w:numId w:val="14"/>
        </w:numPr>
      </w:pPr>
      <w:r>
        <w:t xml:space="preserve">Review catalysts with your students using the article </w:t>
      </w:r>
      <w:hyperlink r:id="rId13" w:history="1">
        <w:r w:rsidRPr="00306779">
          <w:rPr>
            <w:rStyle w:val="Hyperlink"/>
          </w:rPr>
          <w:t>Chemical reaction</w:t>
        </w:r>
        <w:r w:rsidRPr="00306779">
          <w:rPr>
            <w:rStyle w:val="Hyperlink"/>
          </w:rPr>
          <w:t>s</w:t>
        </w:r>
        <w:r w:rsidRPr="00306779">
          <w:rPr>
            <w:rStyle w:val="Hyperlink"/>
          </w:rPr>
          <w:t xml:space="preserve"> and </w:t>
        </w:r>
        <w:bookmarkStart w:id="3" w:name="_GoBack"/>
        <w:bookmarkEnd w:id="3"/>
        <w:r w:rsidRPr="00306779">
          <w:rPr>
            <w:rStyle w:val="Hyperlink"/>
          </w:rPr>
          <w:t>catalysts</w:t>
        </w:r>
      </w:hyperlink>
      <w:r>
        <w:t>.</w:t>
      </w:r>
    </w:p>
    <w:p w14:paraId="4C9FB560" w14:textId="77777777" w:rsidR="00114DF4" w:rsidRDefault="00114DF4" w:rsidP="00114DF4"/>
    <w:p w14:paraId="25FE0715" w14:textId="77777777" w:rsidR="00114DF4" w:rsidRDefault="00114DF4" w:rsidP="00114DF4">
      <w:pPr>
        <w:numPr>
          <w:ilvl w:val="0"/>
          <w:numId w:val="14"/>
        </w:numPr>
      </w:pPr>
      <w:r>
        <w:lastRenderedPageBreak/>
        <w:t xml:space="preserve">Hand out copies of the </w:t>
      </w:r>
      <w:r>
        <w:rPr>
          <w:lang w:val="en-AU" w:eastAsia="en-US"/>
        </w:rPr>
        <w:t xml:space="preserve">student handout </w:t>
      </w:r>
      <w:hyperlink w:anchor="handout" w:history="1">
        <w:r w:rsidRPr="00E77412">
          <w:rPr>
            <w:rStyle w:val="Hyperlink"/>
          </w:rPr>
          <w:t>Investigating catalyst nanoparticle shapes</w:t>
        </w:r>
      </w:hyperlink>
      <w:r>
        <w:t xml:space="preserve"> and have the students work through the activities in the handout and record their answers in the tables provided.</w:t>
      </w:r>
    </w:p>
    <w:p w14:paraId="1D6276FD" w14:textId="77777777" w:rsidR="00114DF4" w:rsidRDefault="00114DF4" w:rsidP="00114DF4"/>
    <w:p w14:paraId="657B90E3" w14:textId="77777777" w:rsidR="00114DF4" w:rsidRDefault="00114DF4" w:rsidP="00114DF4">
      <w:pPr>
        <w:numPr>
          <w:ilvl w:val="0"/>
          <w:numId w:val="14"/>
        </w:numPr>
      </w:pPr>
      <w:r>
        <w:t>Discuss their results.</w:t>
      </w:r>
    </w:p>
    <w:p w14:paraId="50725185" w14:textId="77777777" w:rsidR="00114DF4" w:rsidRDefault="00114DF4" w:rsidP="00114DF4">
      <w:pPr>
        <w:rPr>
          <w:szCs w:val="20"/>
        </w:rPr>
      </w:pPr>
    </w:p>
    <w:p w14:paraId="4CAE3B39" w14:textId="77777777" w:rsidR="00114DF4" w:rsidRPr="00287012" w:rsidRDefault="00114DF4" w:rsidP="00114DF4">
      <w:pPr>
        <w:rPr>
          <w:b/>
        </w:rPr>
      </w:pPr>
      <w:bookmarkStart w:id="4" w:name="Questions"/>
      <w:bookmarkEnd w:id="4"/>
      <w:r w:rsidRPr="00287012">
        <w:rPr>
          <w:b/>
        </w:rPr>
        <w:t>Discussion questions</w:t>
      </w:r>
    </w:p>
    <w:p w14:paraId="5322E6BA" w14:textId="77777777" w:rsidR="00114DF4" w:rsidRPr="0019322E" w:rsidRDefault="00114DF4" w:rsidP="00114DF4"/>
    <w:p w14:paraId="7CFA526C" w14:textId="77777777" w:rsidR="00114DF4" w:rsidRDefault="00114DF4" w:rsidP="00114DF4">
      <w:pPr>
        <w:numPr>
          <w:ilvl w:val="0"/>
          <w:numId w:val="24"/>
        </w:numPr>
      </w:pPr>
      <w:r w:rsidRPr="00300804">
        <w:t>Which shape has the larg</w:t>
      </w:r>
      <w:r>
        <w:t>est surface area:volume ratio?</w:t>
      </w:r>
    </w:p>
    <w:p w14:paraId="2A38E5CF" w14:textId="77777777" w:rsidR="00114DF4" w:rsidRDefault="00114DF4" w:rsidP="00114DF4"/>
    <w:p w14:paraId="63D4F151" w14:textId="77777777" w:rsidR="00114DF4" w:rsidRDefault="00114DF4" w:rsidP="00114DF4">
      <w:pPr>
        <w:numPr>
          <w:ilvl w:val="0"/>
          <w:numId w:val="24"/>
        </w:numPr>
      </w:pPr>
      <w:r w:rsidRPr="00300804">
        <w:t xml:space="preserve">Which shape has the smallest </w:t>
      </w:r>
      <w:r>
        <w:t>surface area:volume ratio?</w:t>
      </w:r>
    </w:p>
    <w:p w14:paraId="7B3A9653" w14:textId="77777777" w:rsidR="00114DF4" w:rsidRDefault="00114DF4" w:rsidP="00114DF4"/>
    <w:p w14:paraId="11A5EF8F" w14:textId="77777777" w:rsidR="00114DF4" w:rsidRDefault="00114DF4" w:rsidP="00114DF4">
      <w:pPr>
        <w:numPr>
          <w:ilvl w:val="0"/>
          <w:numId w:val="24"/>
        </w:numPr>
      </w:pPr>
      <w:r w:rsidRPr="00300804">
        <w:t>Was your predictio</w:t>
      </w:r>
      <w:r>
        <w:t>n about the best shape right?</w:t>
      </w:r>
    </w:p>
    <w:p w14:paraId="25E3E8BD" w14:textId="77777777" w:rsidR="00114DF4" w:rsidRDefault="00114DF4" w:rsidP="00114DF4"/>
    <w:p w14:paraId="33645F72" w14:textId="77777777" w:rsidR="00114DF4" w:rsidRDefault="00114DF4" w:rsidP="00114DF4">
      <w:pPr>
        <w:numPr>
          <w:ilvl w:val="0"/>
          <w:numId w:val="24"/>
        </w:numPr>
      </w:pPr>
      <w:r w:rsidRPr="00300804">
        <w:t xml:space="preserve">Which of the three shapes would you recommend as being best for </w:t>
      </w:r>
      <w:hyperlink r:id="rId14" w:tooltip="A substance that increases the rate of a chemical reaction but is not permanently changed by that reaction." w:history="1">
        <w:r w:rsidRPr="00EC347D">
          <w:rPr>
            <w:rStyle w:val="Hyperlink"/>
            <w:color w:val="auto"/>
            <w:u w:val="none"/>
          </w:rPr>
          <w:t>catalyst</w:t>
        </w:r>
      </w:hyperlink>
      <w:r w:rsidRPr="00EC347D">
        <w:t xml:space="preserve"> </w:t>
      </w:r>
      <w:r w:rsidRPr="00300804">
        <w:t>nanoparticles? Why?</w:t>
      </w:r>
    </w:p>
    <w:p w14:paraId="2CAE6884" w14:textId="77777777" w:rsidR="00114DF4" w:rsidRDefault="00114DF4" w:rsidP="00114DF4"/>
    <w:p w14:paraId="39EC4A19" w14:textId="77777777" w:rsidR="00114DF4" w:rsidRPr="00287012" w:rsidRDefault="00114DF4" w:rsidP="00114DF4">
      <w:pPr>
        <w:rPr>
          <w:b/>
        </w:rPr>
      </w:pPr>
      <w:bookmarkStart w:id="5" w:name="Extension"/>
      <w:bookmarkEnd w:id="5"/>
      <w:r w:rsidRPr="00287012">
        <w:rPr>
          <w:b/>
        </w:rPr>
        <w:t>Extension idea</w:t>
      </w:r>
    </w:p>
    <w:p w14:paraId="38E37920" w14:textId="77777777" w:rsidR="00114DF4" w:rsidRDefault="00114DF4" w:rsidP="00114DF4"/>
    <w:p w14:paraId="09AA8484" w14:textId="77777777" w:rsidR="00114DF4" w:rsidRPr="0019322E" w:rsidRDefault="00114DF4" w:rsidP="00114DF4">
      <w:pPr>
        <w:rPr>
          <w:b/>
        </w:rPr>
      </w:pPr>
      <w:r w:rsidRPr="00300804">
        <w:t xml:space="preserve">Using the same piece of clay, </w:t>
      </w:r>
      <w:r>
        <w:t>what</w:t>
      </w:r>
      <w:r w:rsidRPr="00300804">
        <w:t xml:space="preserve"> shape </w:t>
      </w:r>
      <w:r>
        <w:t xml:space="preserve">can the students come up with </w:t>
      </w:r>
      <w:r w:rsidRPr="00300804">
        <w:t>that would have an even better surface area:volume ratio</w:t>
      </w:r>
      <w:r>
        <w:t>?</w:t>
      </w:r>
      <w:r w:rsidRPr="00300804">
        <w:t xml:space="preserve"> </w:t>
      </w:r>
      <w:r>
        <w:t>They should record any measurements they</w:t>
      </w:r>
      <w:r w:rsidRPr="00300804">
        <w:t xml:space="preserve"> take and </w:t>
      </w:r>
      <w:r>
        <w:t xml:space="preserve">their </w:t>
      </w:r>
      <w:r w:rsidRPr="00300804">
        <w:t>calculations.</w:t>
      </w:r>
    </w:p>
    <w:p w14:paraId="6DAA5ECB" w14:textId="77777777" w:rsidR="00114DF4" w:rsidRDefault="00114DF4" w:rsidP="00114DF4">
      <w:pPr>
        <w:rPr>
          <w:szCs w:val="20"/>
        </w:rPr>
      </w:pPr>
    </w:p>
    <w:p w14:paraId="3C037D58" w14:textId="77777777" w:rsidR="00114DF4" w:rsidRDefault="00114DF4" w:rsidP="00114DF4">
      <w:pPr>
        <w:rPr>
          <w:b/>
        </w:rPr>
      </w:pPr>
      <w:r>
        <w:rPr>
          <w:szCs w:val="20"/>
        </w:rPr>
        <w:br w:type="page"/>
      </w:r>
      <w:bookmarkStart w:id="6" w:name="handout"/>
      <w:bookmarkEnd w:id="6"/>
      <w:r>
        <w:rPr>
          <w:b/>
        </w:rPr>
        <w:lastRenderedPageBreak/>
        <w:t>Student handout: Investigating catalyst nanoparticle shapes</w:t>
      </w:r>
    </w:p>
    <w:p w14:paraId="6CEC6C83" w14:textId="77777777" w:rsidR="00114DF4" w:rsidRPr="00B02A70" w:rsidRDefault="00114DF4" w:rsidP="00114DF4">
      <w:pPr>
        <w:rPr>
          <w:b/>
        </w:rPr>
      </w:pPr>
    </w:p>
    <w:p w14:paraId="450BCBBC" w14:textId="77777777" w:rsidR="00114DF4" w:rsidRDefault="00114DF4" w:rsidP="00114DF4">
      <w:pPr>
        <w:numPr>
          <w:ilvl w:val="0"/>
          <w:numId w:val="26"/>
        </w:numPr>
      </w:pPr>
      <w:r w:rsidRPr="00300804">
        <w:t>Before you start, make a prediction: Which shape will have the largest surface area: a sphere, a cube or a cylinder?</w:t>
      </w:r>
    </w:p>
    <w:p w14:paraId="7093C5BC" w14:textId="77777777" w:rsidR="00114DF4" w:rsidRDefault="00114DF4" w:rsidP="00114DF4"/>
    <w:p w14:paraId="7015A059" w14:textId="77777777" w:rsidR="00114DF4" w:rsidRDefault="00114DF4" w:rsidP="00114DF4">
      <w:pPr>
        <w:numPr>
          <w:ilvl w:val="0"/>
          <w:numId w:val="26"/>
        </w:numPr>
      </w:pPr>
      <w:r w:rsidRPr="00300804">
        <w:t>Roll the clay into a ball. Make it as nea</w:t>
      </w:r>
      <w:r>
        <w:t xml:space="preserve">r a regular sphere as you can. </w:t>
      </w:r>
      <w:r w:rsidRPr="00300804">
        <w:t>Measure the diameter of the ball and</w:t>
      </w:r>
      <w:r>
        <w:t xml:space="preserve"> record it in the table below.</w:t>
      </w:r>
    </w:p>
    <w:p w14:paraId="08B57BA2" w14:textId="77777777" w:rsidR="00114DF4" w:rsidRDefault="00114DF4" w:rsidP="00114D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3"/>
        <w:gridCol w:w="1643"/>
        <w:gridCol w:w="1643"/>
      </w:tblGrid>
      <w:tr w:rsidR="00114DF4" w14:paraId="3128BC71" w14:textId="77777777">
        <w:tc>
          <w:tcPr>
            <w:tcW w:w="1642" w:type="dxa"/>
          </w:tcPr>
          <w:p w14:paraId="3554AEB9" w14:textId="77777777" w:rsidR="00114DF4" w:rsidRPr="00253331" w:rsidRDefault="00114DF4" w:rsidP="00114DF4">
            <w:pPr>
              <w:rPr>
                <w:b/>
                <w:szCs w:val="20"/>
              </w:rPr>
            </w:pPr>
            <w:r w:rsidRPr="00253331">
              <w:rPr>
                <w:b/>
                <w:szCs w:val="20"/>
              </w:rPr>
              <w:t>Shape</w:t>
            </w:r>
          </w:p>
        </w:tc>
        <w:tc>
          <w:tcPr>
            <w:tcW w:w="1642" w:type="dxa"/>
          </w:tcPr>
          <w:p w14:paraId="0CBFC3E1" w14:textId="77777777" w:rsidR="00114DF4" w:rsidRPr="00253331" w:rsidRDefault="00114DF4" w:rsidP="00114DF4">
            <w:pPr>
              <w:rPr>
                <w:b/>
                <w:szCs w:val="20"/>
              </w:rPr>
            </w:pPr>
            <w:r w:rsidRPr="00253331">
              <w:rPr>
                <w:b/>
                <w:szCs w:val="20"/>
              </w:rPr>
              <w:t>Diameter (mm)</w:t>
            </w:r>
          </w:p>
        </w:tc>
        <w:tc>
          <w:tcPr>
            <w:tcW w:w="1642" w:type="dxa"/>
          </w:tcPr>
          <w:p w14:paraId="33CA4BF5" w14:textId="77777777" w:rsidR="00114DF4" w:rsidRPr="00253331" w:rsidRDefault="00114DF4" w:rsidP="00114DF4">
            <w:pPr>
              <w:rPr>
                <w:b/>
                <w:szCs w:val="20"/>
              </w:rPr>
            </w:pPr>
            <w:r w:rsidRPr="00253331">
              <w:rPr>
                <w:b/>
                <w:szCs w:val="20"/>
              </w:rPr>
              <w:t>Radius (mm)</w:t>
            </w:r>
          </w:p>
        </w:tc>
        <w:tc>
          <w:tcPr>
            <w:tcW w:w="1643" w:type="dxa"/>
          </w:tcPr>
          <w:p w14:paraId="72D0B8D6" w14:textId="77777777" w:rsidR="00114DF4" w:rsidRPr="00253331" w:rsidRDefault="00114DF4" w:rsidP="00114DF4">
            <w:pPr>
              <w:rPr>
                <w:b/>
                <w:szCs w:val="20"/>
              </w:rPr>
            </w:pPr>
            <w:r w:rsidRPr="00253331">
              <w:rPr>
                <w:b/>
                <w:szCs w:val="20"/>
              </w:rPr>
              <w:t>Length (mm)</w:t>
            </w:r>
          </w:p>
        </w:tc>
        <w:tc>
          <w:tcPr>
            <w:tcW w:w="1643" w:type="dxa"/>
          </w:tcPr>
          <w:p w14:paraId="4C4FEAD8" w14:textId="77777777" w:rsidR="00114DF4" w:rsidRPr="00253331" w:rsidRDefault="00114DF4" w:rsidP="00114DF4">
            <w:pPr>
              <w:rPr>
                <w:b/>
                <w:szCs w:val="20"/>
              </w:rPr>
            </w:pPr>
            <w:r w:rsidRPr="00253331">
              <w:rPr>
                <w:b/>
                <w:szCs w:val="20"/>
              </w:rPr>
              <w:t xml:space="preserve">Width </w:t>
            </w:r>
            <w:r w:rsidRPr="00253331">
              <w:rPr>
                <w:b/>
                <w:szCs w:val="20"/>
              </w:rPr>
              <w:br/>
              <w:t>(mm)</w:t>
            </w:r>
          </w:p>
        </w:tc>
        <w:tc>
          <w:tcPr>
            <w:tcW w:w="1643" w:type="dxa"/>
          </w:tcPr>
          <w:p w14:paraId="30F1391C" w14:textId="77777777" w:rsidR="00114DF4" w:rsidRPr="00253331" w:rsidRDefault="00114DF4" w:rsidP="00114DF4">
            <w:pPr>
              <w:rPr>
                <w:b/>
                <w:szCs w:val="20"/>
              </w:rPr>
            </w:pPr>
            <w:r w:rsidRPr="00253331">
              <w:rPr>
                <w:b/>
                <w:szCs w:val="20"/>
              </w:rPr>
              <w:t>Height (mm)</w:t>
            </w:r>
          </w:p>
        </w:tc>
      </w:tr>
      <w:tr w:rsidR="00114DF4" w14:paraId="041FE999" w14:textId="77777777">
        <w:tc>
          <w:tcPr>
            <w:tcW w:w="1642" w:type="dxa"/>
          </w:tcPr>
          <w:p w14:paraId="02D209A8" w14:textId="77777777" w:rsidR="00114DF4" w:rsidRPr="00253331" w:rsidRDefault="00114DF4" w:rsidP="00114DF4">
            <w:pPr>
              <w:rPr>
                <w:szCs w:val="20"/>
              </w:rPr>
            </w:pPr>
            <w:r w:rsidRPr="00253331">
              <w:rPr>
                <w:szCs w:val="20"/>
              </w:rPr>
              <w:t>Sphere</w:t>
            </w:r>
          </w:p>
        </w:tc>
        <w:tc>
          <w:tcPr>
            <w:tcW w:w="1642" w:type="dxa"/>
          </w:tcPr>
          <w:p w14:paraId="4EC913E6" w14:textId="77777777" w:rsidR="00114DF4" w:rsidRDefault="00114DF4" w:rsidP="00114DF4"/>
        </w:tc>
        <w:tc>
          <w:tcPr>
            <w:tcW w:w="1642" w:type="dxa"/>
          </w:tcPr>
          <w:p w14:paraId="130D3C4C" w14:textId="77777777" w:rsidR="00114DF4" w:rsidRDefault="00114DF4" w:rsidP="00114DF4"/>
        </w:tc>
        <w:tc>
          <w:tcPr>
            <w:tcW w:w="1643" w:type="dxa"/>
            <w:shd w:val="thinDiagCross" w:color="auto" w:fill="auto"/>
          </w:tcPr>
          <w:p w14:paraId="7DCEDCA3" w14:textId="77777777" w:rsidR="00114DF4" w:rsidRDefault="00114DF4" w:rsidP="00114DF4"/>
        </w:tc>
        <w:tc>
          <w:tcPr>
            <w:tcW w:w="1643" w:type="dxa"/>
            <w:shd w:val="thinDiagCross" w:color="auto" w:fill="auto"/>
          </w:tcPr>
          <w:p w14:paraId="03F35FCA" w14:textId="77777777" w:rsidR="00114DF4" w:rsidRDefault="00114DF4" w:rsidP="00114DF4"/>
        </w:tc>
        <w:tc>
          <w:tcPr>
            <w:tcW w:w="1643" w:type="dxa"/>
            <w:shd w:val="thinDiagCross" w:color="auto" w:fill="auto"/>
          </w:tcPr>
          <w:p w14:paraId="2AAE848D" w14:textId="77777777" w:rsidR="00114DF4" w:rsidRDefault="00114DF4" w:rsidP="00114DF4"/>
        </w:tc>
      </w:tr>
      <w:tr w:rsidR="00114DF4" w14:paraId="3BDC6A55" w14:textId="77777777">
        <w:tc>
          <w:tcPr>
            <w:tcW w:w="1642" w:type="dxa"/>
          </w:tcPr>
          <w:p w14:paraId="575133ED" w14:textId="77777777" w:rsidR="00114DF4" w:rsidRPr="00253331" w:rsidRDefault="00114DF4" w:rsidP="00114DF4">
            <w:pPr>
              <w:rPr>
                <w:szCs w:val="20"/>
              </w:rPr>
            </w:pPr>
            <w:r w:rsidRPr="00253331">
              <w:rPr>
                <w:szCs w:val="20"/>
              </w:rPr>
              <w:t>Cube</w:t>
            </w:r>
          </w:p>
        </w:tc>
        <w:tc>
          <w:tcPr>
            <w:tcW w:w="1642" w:type="dxa"/>
            <w:shd w:val="thinDiagCross" w:color="auto" w:fill="auto"/>
          </w:tcPr>
          <w:p w14:paraId="6141DE6B" w14:textId="77777777" w:rsidR="00114DF4" w:rsidRDefault="00114DF4" w:rsidP="00114DF4"/>
        </w:tc>
        <w:tc>
          <w:tcPr>
            <w:tcW w:w="1642" w:type="dxa"/>
            <w:shd w:val="thinDiagCross" w:color="auto" w:fill="auto"/>
          </w:tcPr>
          <w:p w14:paraId="36FE881D" w14:textId="77777777" w:rsidR="00114DF4" w:rsidRDefault="00114DF4" w:rsidP="00114DF4"/>
        </w:tc>
        <w:tc>
          <w:tcPr>
            <w:tcW w:w="1643" w:type="dxa"/>
          </w:tcPr>
          <w:p w14:paraId="5DB880D2" w14:textId="77777777" w:rsidR="00114DF4" w:rsidRDefault="00114DF4" w:rsidP="00114DF4"/>
        </w:tc>
        <w:tc>
          <w:tcPr>
            <w:tcW w:w="1643" w:type="dxa"/>
          </w:tcPr>
          <w:p w14:paraId="0A32F2A7" w14:textId="77777777" w:rsidR="00114DF4" w:rsidRDefault="00114DF4" w:rsidP="00114DF4"/>
        </w:tc>
        <w:tc>
          <w:tcPr>
            <w:tcW w:w="1643" w:type="dxa"/>
          </w:tcPr>
          <w:p w14:paraId="5F939588" w14:textId="77777777" w:rsidR="00114DF4" w:rsidRDefault="00114DF4" w:rsidP="00114DF4"/>
        </w:tc>
      </w:tr>
      <w:tr w:rsidR="00114DF4" w14:paraId="197E2D32" w14:textId="77777777">
        <w:tc>
          <w:tcPr>
            <w:tcW w:w="1642" w:type="dxa"/>
          </w:tcPr>
          <w:p w14:paraId="11E81640" w14:textId="77777777" w:rsidR="00114DF4" w:rsidRPr="00253331" w:rsidRDefault="00114DF4" w:rsidP="00114DF4">
            <w:pPr>
              <w:rPr>
                <w:szCs w:val="20"/>
              </w:rPr>
            </w:pPr>
            <w:r w:rsidRPr="00253331">
              <w:rPr>
                <w:szCs w:val="20"/>
              </w:rPr>
              <w:t>Cylinder</w:t>
            </w:r>
          </w:p>
        </w:tc>
        <w:tc>
          <w:tcPr>
            <w:tcW w:w="1642" w:type="dxa"/>
          </w:tcPr>
          <w:p w14:paraId="0FAA40C9" w14:textId="77777777" w:rsidR="00114DF4" w:rsidRDefault="00114DF4" w:rsidP="00114DF4"/>
        </w:tc>
        <w:tc>
          <w:tcPr>
            <w:tcW w:w="1642" w:type="dxa"/>
          </w:tcPr>
          <w:p w14:paraId="118426F4" w14:textId="77777777" w:rsidR="00114DF4" w:rsidRDefault="00114DF4" w:rsidP="00114DF4"/>
        </w:tc>
        <w:tc>
          <w:tcPr>
            <w:tcW w:w="1643" w:type="dxa"/>
            <w:shd w:val="thinDiagCross" w:color="auto" w:fill="auto"/>
          </w:tcPr>
          <w:p w14:paraId="15D72081" w14:textId="77777777" w:rsidR="00114DF4" w:rsidRDefault="00114DF4" w:rsidP="00114DF4"/>
        </w:tc>
        <w:tc>
          <w:tcPr>
            <w:tcW w:w="1643" w:type="dxa"/>
            <w:shd w:val="thinDiagCross" w:color="auto" w:fill="auto"/>
          </w:tcPr>
          <w:p w14:paraId="7906C1BD" w14:textId="77777777" w:rsidR="00114DF4" w:rsidRDefault="00114DF4" w:rsidP="00114DF4"/>
        </w:tc>
        <w:tc>
          <w:tcPr>
            <w:tcW w:w="1643" w:type="dxa"/>
          </w:tcPr>
          <w:p w14:paraId="13435770" w14:textId="77777777" w:rsidR="00114DF4" w:rsidRDefault="00114DF4" w:rsidP="00114DF4"/>
        </w:tc>
      </w:tr>
    </w:tbl>
    <w:p w14:paraId="189891E9" w14:textId="77777777" w:rsidR="00114DF4" w:rsidRDefault="00114DF4" w:rsidP="00114DF4"/>
    <w:p w14:paraId="30225AB5" w14:textId="77777777" w:rsidR="00114DF4" w:rsidRDefault="00114DF4" w:rsidP="00114DF4">
      <w:pPr>
        <w:numPr>
          <w:ilvl w:val="0"/>
          <w:numId w:val="26"/>
        </w:numPr>
      </w:pPr>
      <w:r w:rsidRPr="00300804">
        <w:t xml:space="preserve">Make the clay into </w:t>
      </w:r>
      <w:r>
        <w:t xml:space="preserve">a cube, as regular as you can. </w:t>
      </w:r>
      <w:r w:rsidRPr="00300804">
        <w:t>Measure the length of each side (they should all be the same) and</w:t>
      </w:r>
      <w:r>
        <w:t xml:space="preserve"> record it in the table above.</w:t>
      </w:r>
    </w:p>
    <w:p w14:paraId="30FE9B09" w14:textId="77777777" w:rsidR="00114DF4" w:rsidRDefault="00114DF4" w:rsidP="00114DF4"/>
    <w:p w14:paraId="328E7479" w14:textId="77777777" w:rsidR="00114DF4" w:rsidRDefault="00114DF4" w:rsidP="00114DF4">
      <w:pPr>
        <w:numPr>
          <w:ilvl w:val="0"/>
          <w:numId w:val="26"/>
        </w:numPr>
      </w:pPr>
      <w:r>
        <w:t xml:space="preserve">Roll the clay into a cylinder. </w:t>
      </w:r>
      <w:r w:rsidRPr="00300804">
        <w:t xml:space="preserve">Measure the diameter and length and record it in the table </w:t>
      </w:r>
      <w:r>
        <w:t>above</w:t>
      </w:r>
      <w:r w:rsidRPr="00300804">
        <w:t>.</w:t>
      </w:r>
    </w:p>
    <w:p w14:paraId="1E171562" w14:textId="77777777" w:rsidR="00114DF4" w:rsidRPr="00300804" w:rsidRDefault="00114DF4" w:rsidP="00114DF4"/>
    <w:p w14:paraId="769C18C1" w14:textId="77777777" w:rsidR="00114DF4" w:rsidRDefault="00114DF4" w:rsidP="00114DF4">
      <w:pPr>
        <w:numPr>
          <w:ilvl w:val="0"/>
          <w:numId w:val="26"/>
        </w:numPr>
      </w:pPr>
      <w:r w:rsidRPr="00300804">
        <w:t>Calculate the volumes and surface areas and record your answers in the table below. Because you used the same piece of clay each time, the volume should be about the same. Include it in your calculations to make sure.</w:t>
      </w:r>
    </w:p>
    <w:p w14:paraId="5D6EA13E" w14:textId="77777777" w:rsidR="00114DF4" w:rsidRDefault="00114DF4" w:rsidP="00114DF4"/>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769"/>
        <w:gridCol w:w="2769"/>
        <w:gridCol w:w="2769"/>
      </w:tblGrid>
      <w:tr w:rsidR="00114DF4" w14:paraId="2EF15B59" w14:textId="77777777">
        <w:tc>
          <w:tcPr>
            <w:tcW w:w="1644" w:type="dxa"/>
          </w:tcPr>
          <w:p w14:paraId="782CAE8C" w14:textId="77777777" w:rsidR="00114DF4" w:rsidRPr="00253331" w:rsidRDefault="00114DF4" w:rsidP="00114DF4">
            <w:pPr>
              <w:rPr>
                <w:b/>
                <w:szCs w:val="20"/>
              </w:rPr>
            </w:pPr>
            <w:r w:rsidRPr="00253331">
              <w:rPr>
                <w:b/>
                <w:szCs w:val="20"/>
              </w:rPr>
              <w:t>Shape</w:t>
            </w:r>
          </w:p>
        </w:tc>
        <w:tc>
          <w:tcPr>
            <w:tcW w:w="2769" w:type="dxa"/>
          </w:tcPr>
          <w:p w14:paraId="653127B2" w14:textId="77777777" w:rsidR="00114DF4" w:rsidRPr="00253331" w:rsidRDefault="00114DF4" w:rsidP="00114DF4">
            <w:pPr>
              <w:rPr>
                <w:b/>
                <w:szCs w:val="20"/>
              </w:rPr>
            </w:pPr>
            <w:r w:rsidRPr="00253331">
              <w:rPr>
                <w:b/>
                <w:szCs w:val="20"/>
              </w:rPr>
              <w:t>Surface area (mm</w:t>
            </w:r>
            <w:r w:rsidRPr="00253331">
              <w:rPr>
                <w:b/>
                <w:bCs/>
                <w:szCs w:val="20"/>
                <w:vertAlign w:val="superscript"/>
              </w:rPr>
              <w:t>2</w:t>
            </w:r>
            <w:r w:rsidRPr="00253331">
              <w:rPr>
                <w:b/>
                <w:szCs w:val="20"/>
              </w:rPr>
              <w:t>)</w:t>
            </w:r>
          </w:p>
        </w:tc>
        <w:tc>
          <w:tcPr>
            <w:tcW w:w="2769" w:type="dxa"/>
          </w:tcPr>
          <w:p w14:paraId="29CCB4CD" w14:textId="77777777" w:rsidR="00114DF4" w:rsidRPr="00253331" w:rsidRDefault="00114DF4" w:rsidP="00114DF4">
            <w:pPr>
              <w:rPr>
                <w:b/>
                <w:szCs w:val="20"/>
              </w:rPr>
            </w:pPr>
            <w:r w:rsidRPr="00253331">
              <w:rPr>
                <w:b/>
                <w:szCs w:val="20"/>
              </w:rPr>
              <w:t>Volume (mm</w:t>
            </w:r>
            <w:r w:rsidRPr="00253331">
              <w:rPr>
                <w:b/>
                <w:bCs/>
                <w:szCs w:val="20"/>
                <w:vertAlign w:val="superscript"/>
              </w:rPr>
              <w:t>3</w:t>
            </w:r>
            <w:r w:rsidRPr="00253331">
              <w:rPr>
                <w:b/>
                <w:szCs w:val="20"/>
              </w:rPr>
              <w:t>)</w:t>
            </w:r>
          </w:p>
        </w:tc>
        <w:tc>
          <w:tcPr>
            <w:tcW w:w="2769" w:type="dxa"/>
          </w:tcPr>
          <w:p w14:paraId="2D40EDD9" w14:textId="77777777" w:rsidR="00114DF4" w:rsidRPr="00253331" w:rsidRDefault="00114DF4" w:rsidP="00114DF4">
            <w:pPr>
              <w:rPr>
                <w:b/>
                <w:szCs w:val="20"/>
              </w:rPr>
            </w:pPr>
            <w:r w:rsidRPr="00253331">
              <w:rPr>
                <w:b/>
                <w:szCs w:val="20"/>
              </w:rPr>
              <w:t>Surface area/volume</w:t>
            </w:r>
          </w:p>
        </w:tc>
      </w:tr>
      <w:tr w:rsidR="00114DF4" w14:paraId="30F9AE7F" w14:textId="77777777">
        <w:tc>
          <w:tcPr>
            <w:tcW w:w="1644" w:type="dxa"/>
          </w:tcPr>
          <w:p w14:paraId="7C4A440A" w14:textId="77777777" w:rsidR="00114DF4" w:rsidRPr="00253331" w:rsidRDefault="00114DF4" w:rsidP="00114DF4">
            <w:pPr>
              <w:rPr>
                <w:szCs w:val="20"/>
              </w:rPr>
            </w:pPr>
            <w:r w:rsidRPr="00253331">
              <w:rPr>
                <w:szCs w:val="20"/>
              </w:rPr>
              <w:t>Sphere</w:t>
            </w:r>
          </w:p>
        </w:tc>
        <w:tc>
          <w:tcPr>
            <w:tcW w:w="2769" w:type="dxa"/>
          </w:tcPr>
          <w:p w14:paraId="48212440" w14:textId="77777777" w:rsidR="00114DF4" w:rsidRPr="00253331" w:rsidRDefault="00114DF4" w:rsidP="00114DF4">
            <w:pPr>
              <w:rPr>
                <w:szCs w:val="20"/>
              </w:rPr>
            </w:pPr>
          </w:p>
        </w:tc>
        <w:tc>
          <w:tcPr>
            <w:tcW w:w="2769" w:type="dxa"/>
          </w:tcPr>
          <w:p w14:paraId="3A788564" w14:textId="77777777" w:rsidR="00114DF4" w:rsidRPr="00253331" w:rsidRDefault="00114DF4" w:rsidP="00114DF4">
            <w:pPr>
              <w:rPr>
                <w:szCs w:val="20"/>
              </w:rPr>
            </w:pPr>
          </w:p>
        </w:tc>
        <w:tc>
          <w:tcPr>
            <w:tcW w:w="2769" w:type="dxa"/>
          </w:tcPr>
          <w:p w14:paraId="3CA21483" w14:textId="77777777" w:rsidR="00114DF4" w:rsidRPr="00253331" w:rsidRDefault="00114DF4" w:rsidP="00114DF4">
            <w:pPr>
              <w:rPr>
                <w:szCs w:val="20"/>
              </w:rPr>
            </w:pPr>
          </w:p>
        </w:tc>
      </w:tr>
      <w:tr w:rsidR="00114DF4" w14:paraId="2BEA4F07" w14:textId="77777777">
        <w:tc>
          <w:tcPr>
            <w:tcW w:w="1644" w:type="dxa"/>
          </w:tcPr>
          <w:p w14:paraId="75A80DDC" w14:textId="77777777" w:rsidR="00114DF4" w:rsidRPr="00253331" w:rsidRDefault="00114DF4" w:rsidP="00114DF4">
            <w:pPr>
              <w:rPr>
                <w:szCs w:val="20"/>
              </w:rPr>
            </w:pPr>
            <w:r w:rsidRPr="00253331">
              <w:rPr>
                <w:szCs w:val="20"/>
              </w:rPr>
              <w:t>Cube</w:t>
            </w:r>
          </w:p>
        </w:tc>
        <w:tc>
          <w:tcPr>
            <w:tcW w:w="2769" w:type="dxa"/>
          </w:tcPr>
          <w:p w14:paraId="4B2894F3" w14:textId="77777777" w:rsidR="00114DF4" w:rsidRPr="00253331" w:rsidRDefault="00114DF4" w:rsidP="00114DF4">
            <w:pPr>
              <w:rPr>
                <w:szCs w:val="20"/>
              </w:rPr>
            </w:pPr>
          </w:p>
        </w:tc>
        <w:tc>
          <w:tcPr>
            <w:tcW w:w="2769" w:type="dxa"/>
          </w:tcPr>
          <w:p w14:paraId="6EE71AFF" w14:textId="77777777" w:rsidR="00114DF4" w:rsidRPr="00253331" w:rsidRDefault="00114DF4" w:rsidP="00114DF4">
            <w:pPr>
              <w:rPr>
                <w:szCs w:val="20"/>
              </w:rPr>
            </w:pPr>
          </w:p>
        </w:tc>
        <w:tc>
          <w:tcPr>
            <w:tcW w:w="2769" w:type="dxa"/>
          </w:tcPr>
          <w:p w14:paraId="330397FB" w14:textId="77777777" w:rsidR="00114DF4" w:rsidRPr="00253331" w:rsidRDefault="00114DF4" w:rsidP="00114DF4">
            <w:pPr>
              <w:rPr>
                <w:szCs w:val="20"/>
              </w:rPr>
            </w:pPr>
          </w:p>
        </w:tc>
      </w:tr>
      <w:tr w:rsidR="00114DF4" w14:paraId="0F9FD84E" w14:textId="77777777">
        <w:tc>
          <w:tcPr>
            <w:tcW w:w="1644" w:type="dxa"/>
          </w:tcPr>
          <w:p w14:paraId="56E68706" w14:textId="77777777" w:rsidR="00114DF4" w:rsidRPr="00253331" w:rsidRDefault="00114DF4" w:rsidP="00114DF4">
            <w:pPr>
              <w:rPr>
                <w:szCs w:val="20"/>
              </w:rPr>
            </w:pPr>
            <w:r w:rsidRPr="00253331">
              <w:rPr>
                <w:szCs w:val="20"/>
              </w:rPr>
              <w:t>Cylinder</w:t>
            </w:r>
          </w:p>
        </w:tc>
        <w:tc>
          <w:tcPr>
            <w:tcW w:w="2769" w:type="dxa"/>
          </w:tcPr>
          <w:p w14:paraId="64D6D5F5" w14:textId="77777777" w:rsidR="00114DF4" w:rsidRPr="00253331" w:rsidRDefault="00114DF4" w:rsidP="00114DF4">
            <w:pPr>
              <w:rPr>
                <w:szCs w:val="20"/>
              </w:rPr>
            </w:pPr>
          </w:p>
        </w:tc>
        <w:tc>
          <w:tcPr>
            <w:tcW w:w="2769" w:type="dxa"/>
          </w:tcPr>
          <w:p w14:paraId="20DAFD9C" w14:textId="77777777" w:rsidR="00114DF4" w:rsidRPr="00253331" w:rsidRDefault="00114DF4" w:rsidP="00114DF4">
            <w:pPr>
              <w:rPr>
                <w:szCs w:val="20"/>
              </w:rPr>
            </w:pPr>
          </w:p>
        </w:tc>
        <w:tc>
          <w:tcPr>
            <w:tcW w:w="2769" w:type="dxa"/>
          </w:tcPr>
          <w:p w14:paraId="0C4008D7" w14:textId="77777777" w:rsidR="00114DF4" w:rsidRPr="00253331" w:rsidRDefault="00114DF4" w:rsidP="00114DF4">
            <w:pPr>
              <w:rPr>
                <w:szCs w:val="20"/>
              </w:rPr>
            </w:pPr>
          </w:p>
        </w:tc>
      </w:tr>
    </w:tbl>
    <w:p w14:paraId="0239E4A8" w14:textId="77777777" w:rsidR="00114DF4" w:rsidRDefault="00114DF4" w:rsidP="00114DF4"/>
    <w:p w14:paraId="0205BCFA" w14:textId="77777777" w:rsidR="00114DF4" w:rsidRPr="00A05D82" w:rsidRDefault="00114DF4" w:rsidP="00114DF4">
      <w:pPr>
        <w:numPr>
          <w:ilvl w:val="0"/>
          <w:numId w:val="26"/>
        </w:numPr>
      </w:pPr>
      <w:r w:rsidRPr="00A05D82">
        <w:t>Calculations:</w:t>
      </w:r>
    </w:p>
    <w:p w14:paraId="312F824A" w14:textId="1F9C7F7E" w:rsidR="00114DF4" w:rsidRDefault="000B0D59" w:rsidP="00114DF4">
      <w:r>
        <w:rPr>
          <w:noProof/>
          <w:lang w:val="en-US" w:eastAsia="en-US"/>
        </w:rPr>
        <w:drawing>
          <wp:anchor distT="0" distB="0" distL="114300" distR="114300" simplePos="0" relativeHeight="251656704" behindDoc="0" locked="0" layoutInCell="1" allowOverlap="1" wp14:anchorId="0FAEC174" wp14:editId="017FD1B3">
            <wp:simplePos x="0" y="0"/>
            <wp:positionH relativeFrom="column">
              <wp:posOffset>4456430</wp:posOffset>
            </wp:positionH>
            <wp:positionV relativeFrom="paragraph">
              <wp:posOffset>23495</wp:posOffset>
            </wp:positionV>
            <wp:extent cx="1367790" cy="1367790"/>
            <wp:effectExtent l="0" t="0" r="3810" b="3810"/>
            <wp:wrapSquare wrapText="bothSides"/>
            <wp:docPr id="4" name="Picture 4" descr=":NWM_TEA_ACT_01_CatalystNanoparticle_Shapes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M_TEA_ACT_01_CatalystNanoparticle_Shapes_B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61597" w14:textId="77777777" w:rsidR="00114DF4" w:rsidRDefault="00114DF4" w:rsidP="00114DF4">
      <w:pPr>
        <w:rPr>
          <w:b/>
          <w:i/>
        </w:rPr>
      </w:pPr>
      <w:r w:rsidRPr="008D062A">
        <w:rPr>
          <w:b/>
          <w:i/>
        </w:rPr>
        <w:t>Sphere</w:t>
      </w:r>
    </w:p>
    <w:p w14:paraId="2C970358" w14:textId="77777777" w:rsidR="00114DF4" w:rsidRDefault="00114DF4" w:rsidP="00114DF4">
      <w:pPr>
        <w:rPr>
          <w:vertAlign w:val="superscript"/>
        </w:rPr>
      </w:pPr>
      <w:r w:rsidRPr="00300804">
        <w:t xml:space="preserve">Volume = 4/3 x </w:t>
      </w:r>
      <w:r>
        <w:rPr>
          <w:szCs w:val="20"/>
        </w:rPr>
        <w:sym w:font="Symbol" w:char="F070"/>
      </w:r>
      <w:r w:rsidRPr="00300804">
        <w:t xml:space="preserve"> x (radius)</w:t>
      </w:r>
      <w:r w:rsidRPr="00300804">
        <w:rPr>
          <w:vertAlign w:val="superscript"/>
        </w:rPr>
        <w:t>3</w:t>
      </w:r>
    </w:p>
    <w:p w14:paraId="3868175E" w14:textId="77777777" w:rsidR="00114DF4" w:rsidRPr="004B586F" w:rsidRDefault="00114DF4" w:rsidP="00114DF4">
      <w:pPr>
        <w:numPr>
          <w:ilvl w:val="0"/>
          <w:numId w:val="28"/>
        </w:numPr>
        <w:ind w:left="360" w:hanging="360"/>
        <w:rPr>
          <w:lang w:val="en-NZ"/>
        </w:rPr>
      </w:pPr>
      <w:r w:rsidRPr="004B586F">
        <w:rPr>
          <w:lang w:val="en-NZ"/>
        </w:rPr>
        <w:t>Multiply the radius by itself twice (e.g. 3</w:t>
      </w:r>
      <w:r>
        <w:rPr>
          <w:lang w:val="en-NZ"/>
        </w:rPr>
        <w:t xml:space="preserve"> </w:t>
      </w:r>
      <w:r w:rsidRPr="004B586F">
        <w:rPr>
          <w:lang w:val="en-NZ"/>
        </w:rPr>
        <w:t>x</w:t>
      </w:r>
      <w:r>
        <w:rPr>
          <w:lang w:val="en-NZ"/>
        </w:rPr>
        <w:t xml:space="preserve"> </w:t>
      </w:r>
      <w:r w:rsidRPr="004B586F">
        <w:rPr>
          <w:lang w:val="en-NZ"/>
        </w:rPr>
        <w:t>3</w:t>
      </w:r>
      <w:r>
        <w:rPr>
          <w:lang w:val="en-NZ"/>
        </w:rPr>
        <w:t xml:space="preserve"> </w:t>
      </w:r>
      <w:r w:rsidRPr="004B586F">
        <w:rPr>
          <w:lang w:val="en-NZ"/>
        </w:rPr>
        <w:t>x</w:t>
      </w:r>
      <w:r>
        <w:rPr>
          <w:lang w:val="en-NZ"/>
        </w:rPr>
        <w:t xml:space="preserve"> </w:t>
      </w:r>
      <w:r w:rsidRPr="004B586F">
        <w:rPr>
          <w:lang w:val="en-NZ"/>
        </w:rPr>
        <w:t xml:space="preserve">3). Multiply that number by 3.14 (an approximation of </w:t>
      </w:r>
      <w:r>
        <w:rPr>
          <w:szCs w:val="20"/>
          <w:lang w:val="en-AU" w:eastAsia="en-US"/>
        </w:rPr>
        <w:sym w:font="Symbol" w:char="F070"/>
      </w:r>
      <w:r w:rsidRPr="004B586F">
        <w:rPr>
          <w:lang w:val="en-NZ"/>
        </w:rPr>
        <w:t>).</w:t>
      </w:r>
    </w:p>
    <w:p w14:paraId="0C55472B" w14:textId="77777777" w:rsidR="00114DF4" w:rsidRPr="004B586F" w:rsidRDefault="00114DF4" w:rsidP="00114DF4">
      <w:pPr>
        <w:numPr>
          <w:ilvl w:val="0"/>
          <w:numId w:val="28"/>
        </w:numPr>
        <w:ind w:left="360" w:hanging="360"/>
        <w:rPr>
          <w:lang w:val="en-NZ"/>
        </w:rPr>
      </w:pPr>
      <w:r w:rsidRPr="004B586F">
        <w:rPr>
          <w:lang w:val="en-NZ"/>
        </w:rPr>
        <w:t>Multiply that number by 4.</w:t>
      </w:r>
    </w:p>
    <w:p w14:paraId="3E98042E" w14:textId="77777777" w:rsidR="00114DF4" w:rsidRPr="004B586F" w:rsidRDefault="00114DF4" w:rsidP="00114DF4">
      <w:pPr>
        <w:numPr>
          <w:ilvl w:val="0"/>
          <w:numId w:val="28"/>
        </w:numPr>
        <w:ind w:left="360" w:hanging="360"/>
        <w:rPr>
          <w:lang w:val="en-NZ"/>
        </w:rPr>
      </w:pPr>
      <w:r w:rsidRPr="004B586F">
        <w:rPr>
          <w:lang w:val="en-NZ"/>
        </w:rPr>
        <w:t>Divide that number by 3.</w:t>
      </w:r>
    </w:p>
    <w:p w14:paraId="68E51E18" w14:textId="77777777" w:rsidR="00114DF4" w:rsidRPr="00300804" w:rsidRDefault="00114DF4" w:rsidP="00114DF4"/>
    <w:p w14:paraId="38C06034" w14:textId="77777777" w:rsidR="00114DF4" w:rsidRPr="00300804" w:rsidRDefault="00114DF4" w:rsidP="00114DF4">
      <w:r w:rsidRPr="00300804">
        <w:t xml:space="preserve">Surface area = 4 x </w:t>
      </w:r>
      <w:r>
        <w:rPr>
          <w:szCs w:val="20"/>
        </w:rPr>
        <w:sym w:font="Symbol" w:char="F070"/>
      </w:r>
      <w:r w:rsidRPr="00300804">
        <w:t xml:space="preserve"> x (radius)</w:t>
      </w:r>
      <w:r w:rsidRPr="00300804">
        <w:rPr>
          <w:vertAlign w:val="superscript"/>
        </w:rPr>
        <w:t>2</w:t>
      </w:r>
    </w:p>
    <w:p w14:paraId="47376A6E" w14:textId="3271FC5C" w:rsidR="00114DF4" w:rsidRPr="00300804" w:rsidRDefault="000B0D59" w:rsidP="00114DF4">
      <w:pPr>
        <w:numPr>
          <w:ilvl w:val="0"/>
          <w:numId w:val="29"/>
        </w:numPr>
        <w:ind w:left="360" w:hanging="360"/>
      </w:pPr>
      <w:r>
        <w:rPr>
          <w:noProof/>
          <w:lang w:val="en-US" w:eastAsia="en-US"/>
        </w:rPr>
        <w:drawing>
          <wp:anchor distT="0" distB="0" distL="114300" distR="114300" simplePos="0" relativeHeight="251657728" behindDoc="0" locked="0" layoutInCell="1" allowOverlap="1" wp14:anchorId="3E403457" wp14:editId="29EE34F2">
            <wp:simplePos x="0" y="0"/>
            <wp:positionH relativeFrom="column">
              <wp:posOffset>4457700</wp:posOffset>
            </wp:positionH>
            <wp:positionV relativeFrom="paragraph">
              <wp:posOffset>82550</wp:posOffset>
            </wp:positionV>
            <wp:extent cx="1374775" cy="1367790"/>
            <wp:effectExtent l="0" t="0" r="0" b="3810"/>
            <wp:wrapSquare wrapText="bothSides"/>
            <wp:docPr id="3" name="Picture 3" descr=":NWM_TEA_ACT_01_CatalystNanoparticle_Shape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WM_TEA_ACT_01_CatalystNanoparticle_Shapes_Bo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77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F4" w:rsidRPr="004B586F">
        <w:rPr>
          <w:lang w:val="en-NZ"/>
        </w:rPr>
        <w:t>Multiply</w:t>
      </w:r>
      <w:r w:rsidR="00114DF4" w:rsidRPr="00300804">
        <w:t xml:space="preserve"> the radius by itself once (e.g. 3</w:t>
      </w:r>
      <w:r w:rsidR="00114DF4">
        <w:t xml:space="preserve"> </w:t>
      </w:r>
      <w:r w:rsidR="00114DF4" w:rsidRPr="00300804">
        <w:t>x</w:t>
      </w:r>
      <w:r w:rsidR="00114DF4">
        <w:t xml:space="preserve"> </w:t>
      </w:r>
      <w:r w:rsidR="00114DF4" w:rsidRPr="00300804">
        <w:t>3).</w:t>
      </w:r>
    </w:p>
    <w:p w14:paraId="33FAD900" w14:textId="77777777" w:rsidR="00114DF4" w:rsidRPr="00300804" w:rsidRDefault="00114DF4" w:rsidP="00114DF4">
      <w:pPr>
        <w:numPr>
          <w:ilvl w:val="0"/>
          <w:numId w:val="29"/>
        </w:numPr>
        <w:ind w:left="360" w:hanging="360"/>
      </w:pPr>
      <w:r w:rsidRPr="004B586F">
        <w:rPr>
          <w:lang w:val="en-NZ"/>
        </w:rPr>
        <w:t>Multiply</w:t>
      </w:r>
      <w:r w:rsidRPr="00300804">
        <w:t xml:space="preserve"> that number by 3.14 (an approximation of </w:t>
      </w:r>
      <w:r>
        <w:rPr>
          <w:szCs w:val="20"/>
          <w:lang w:val="en-AU" w:eastAsia="en-US"/>
        </w:rPr>
        <w:sym w:font="Symbol" w:char="F070"/>
      </w:r>
      <w:r w:rsidRPr="00300804">
        <w:t>).</w:t>
      </w:r>
    </w:p>
    <w:p w14:paraId="3963A313" w14:textId="77777777" w:rsidR="00114DF4" w:rsidRPr="00300804" w:rsidRDefault="00114DF4" w:rsidP="00114DF4">
      <w:pPr>
        <w:numPr>
          <w:ilvl w:val="0"/>
          <w:numId w:val="29"/>
        </w:numPr>
        <w:ind w:left="360" w:hanging="360"/>
      </w:pPr>
      <w:r w:rsidRPr="004B586F">
        <w:rPr>
          <w:lang w:val="en-NZ"/>
        </w:rPr>
        <w:t>Multiply</w:t>
      </w:r>
      <w:r w:rsidRPr="00300804">
        <w:t xml:space="preserve"> </w:t>
      </w:r>
      <w:r w:rsidRPr="004B586F">
        <w:rPr>
          <w:lang w:val="en-NZ"/>
        </w:rPr>
        <w:t>that</w:t>
      </w:r>
      <w:r w:rsidRPr="00300804">
        <w:t xml:space="preserve"> number by 4.</w:t>
      </w:r>
    </w:p>
    <w:p w14:paraId="3E73F415" w14:textId="77777777" w:rsidR="00114DF4" w:rsidRDefault="00114DF4" w:rsidP="00114DF4">
      <w:pPr>
        <w:rPr>
          <w:b/>
          <w:i/>
        </w:rPr>
      </w:pPr>
    </w:p>
    <w:p w14:paraId="01679DDA" w14:textId="77777777" w:rsidR="00114DF4" w:rsidRDefault="00114DF4" w:rsidP="00114DF4">
      <w:pPr>
        <w:rPr>
          <w:b/>
          <w:i/>
        </w:rPr>
      </w:pPr>
      <w:r w:rsidRPr="00580979">
        <w:rPr>
          <w:b/>
          <w:i/>
        </w:rPr>
        <w:t>Cube</w:t>
      </w:r>
    </w:p>
    <w:p w14:paraId="7F1F6DF6" w14:textId="77777777" w:rsidR="00114DF4" w:rsidRPr="00300804" w:rsidRDefault="00114DF4" w:rsidP="00114DF4">
      <w:pPr>
        <w:rPr>
          <w:szCs w:val="20"/>
        </w:rPr>
      </w:pPr>
      <w:r w:rsidRPr="00300804">
        <w:t>Volume = length x width x height</w:t>
      </w:r>
    </w:p>
    <w:p w14:paraId="73CA784B" w14:textId="77777777" w:rsidR="00114DF4" w:rsidRPr="00300804" w:rsidRDefault="00114DF4" w:rsidP="00114DF4">
      <w:pPr>
        <w:numPr>
          <w:ilvl w:val="0"/>
          <w:numId w:val="30"/>
        </w:numPr>
        <w:ind w:left="360" w:hanging="360"/>
      </w:pPr>
      <w:r w:rsidRPr="004B586F">
        <w:rPr>
          <w:lang w:val="en-NZ"/>
        </w:rPr>
        <w:t>Multiply</w:t>
      </w:r>
      <w:r w:rsidRPr="00300804">
        <w:t xml:space="preserve"> the length by the width.</w:t>
      </w:r>
    </w:p>
    <w:p w14:paraId="3975B947" w14:textId="77777777" w:rsidR="00114DF4" w:rsidRPr="00300804" w:rsidRDefault="00114DF4" w:rsidP="00114DF4">
      <w:pPr>
        <w:numPr>
          <w:ilvl w:val="0"/>
          <w:numId w:val="30"/>
        </w:numPr>
        <w:ind w:left="360" w:hanging="360"/>
      </w:pPr>
      <w:r w:rsidRPr="004B586F">
        <w:rPr>
          <w:lang w:val="en-NZ"/>
        </w:rPr>
        <w:t>Multiply</w:t>
      </w:r>
      <w:r w:rsidRPr="00300804">
        <w:t xml:space="preserve"> that number by the height</w:t>
      </w:r>
      <w:r>
        <w:t>.</w:t>
      </w:r>
    </w:p>
    <w:p w14:paraId="74519F26" w14:textId="77777777" w:rsidR="00114DF4" w:rsidRDefault="00114DF4" w:rsidP="00114DF4"/>
    <w:p w14:paraId="7A536425" w14:textId="5FC85A64" w:rsidR="00114DF4" w:rsidRPr="00300804" w:rsidRDefault="000B0D59" w:rsidP="00114DF4">
      <w:r>
        <w:rPr>
          <w:noProof/>
          <w:lang w:val="en-US" w:eastAsia="en-US"/>
        </w:rPr>
        <w:drawing>
          <wp:anchor distT="0" distB="0" distL="114300" distR="114300" simplePos="0" relativeHeight="251658752" behindDoc="0" locked="0" layoutInCell="1" allowOverlap="1" wp14:anchorId="4024C619" wp14:editId="0A8307A1">
            <wp:simplePos x="0" y="0"/>
            <wp:positionH relativeFrom="column">
              <wp:posOffset>4456430</wp:posOffset>
            </wp:positionH>
            <wp:positionV relativeFrom="paragraph">
              <wp:posOffset>149860</wp:posOffset>
            </wp:positionV>
            <wp:extent cx="1372870" cy="1367790"/>
            <wp:effectExtent l="0" t="0" r="0" b="3810"/>
            <wp:wrapSquare wrapText="bothSides"/>
            <wp:docPr id="1" name="Picture 2" descr=":NWM_TEA_ACT_01_CatalystNanoparticle_Shapes_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M_TEA_ACT_01_CatalystNanoparticle_Shapes_Cylin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87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F4" w:rsidRPr="00300804">
        <w:t>Surface area = length x width x number of sides</w:t>
      </w:r>
    </w:p>
    <w:p w14:paraId="6C35DCA5" w14:textId="77777777" w:rsidR="00114DF4" w:rsidRPr="00300804" w:rsidRDefault="00114DF4" w:rsidP="00114DF4">
      <w:pPr>
        <w:numPr>
          <w:ilvl w:val="0"/>
          <w:numId w:val="31"/>
        </w:numPr>
        <w:ind w:left="360" w:hanging="360"/>
      </w:pPr>
      <w:r w:rsidRPr="00300804">
        <w:t>Find the area of one side and multiply by 6.</w:t>
      </w:r>
    </w:p>
    <w:p w14:paraId="695E93DC" w14:textId="77777777" w:rsidR="00114DF4" w:rsidRDefault="00114DF4" w:rsidP="00114DF4"/>
    <w:p w14:paraId="6C5B4ABE" w14:textId="77777777" w:rsidR="00114DF4" w:rsidRPr="004B586F" w:rsidRDefault="00114DF4" w:rsidP="00114DF4">
      <w:pPr>
        <w:rPr>
          <w:b/>
          <w:i/>
        </w:rPr>
      </w:pPr>
      <w:r w:rsidRPr="004B586F">
        <w:rPr>
          <w:b/>
          <w:i/>
        </w:rPr>
        <w:t>Cylinder</w:t>
      </w:r>
    </w:p>
    <w:p w14:paraId="054F437A" w14:textId="77777777" w:rsidR="00114DF4" w:rsidRPr="00300804" w:rsidRDefault="00114DF4" w:rsidP="00114DF4">
      <w:pPr>
        <w:rPr>
          <w:szCs w:val="20"/>
        </w:rPr>
      </w:pPr>
      <w:r w:rsidRPr="00300804">
        <w:t xml:space="preserve">Volume = height x </w:t>
      </w:r>
      <w:r>
        <w:rPr>
          <w:szCs w:val="20"/>
        </w:rPr>
        <w:sym w:font="Symbol" w:char="F070"/>
      </w:r>
      <w:r w:rsidRPr="00300804">
        <w:t xml:space="preserve"> x (radius)</w:t>
      </w:r>
      <w:r w:rsidRPr="00300804">
        <w:rPr>
          <w:vertAlign w:val="superscript"/>
        </w:rPr>
        <w:t>2</w:t>
      </w:r>
    </w:p>
    <w:p w14:paraId="4CDC5AE3" w14:textId="77777777" w:rsidR="00114DF4" w:rsidRPr="00300804" w:rsidRDefault="00114DF4" w:rsidP="00114DF4">
      <w:pPr>
        <w:numPr>
          <w:ilvl w:val="0"/>
          <w:numId w:val="32"/>
        </w:numPr>
        <w:ind w:left="360" w:hanging="360"/>
      </w:pPr>
      <w:r w:rsidRPr="004B586F">
        <w:rPr>
          <w:lang w:val="en-NZ"/>
        </w:rPr>
        <w:t>Multiply</w:t>
      </w:r>
      <w:r w:rsidRPr="00300804">
        <w:t xml:space="preserve"> the radius of the end circle by itself once (e.g. 3</w:t>
      </w:r>
      <w:r>
        <w:t xml:space="preserve"> </w:t>
      </w:r>
      <w:r w:rsidRPr="00300804">
        <w:t>x</w:t>
      </w:r>
      <w:r>
        <w:t xml:space="preserve"> </w:t>
      </w:r>
      <w:r w:rsidRPr="00300804">
        <w:t>3).</w:t>
      </w:r>
    </w:p>
    <w:p w14:paraId="3C979FD1" w14:textId="77777777" w:rsidR="00114DF4" w:rsidRPr="00300804" w:rsidRDefault="00114DF4" w:rsidP="00114DF4">
      <w:pPr>
        <w:numPr>
          <w:ilvl w:val="0"/>
          <w:numId w:val="32"/>
        </w:numPr>
        <w:ind w:left="360" w:hanging="360"/>
      </w:pPr>
      <w:r w:rsidRPr="004B586F">
        <w:rPr>
          <w:lang w:val="en-NZ"/>
        </w:rPr>
        <w:t>Multiply</w:t>
      </w:r>
      <w:r w:rsidRPr="00300804">
        <w:t xml:space="preserve"> that number by 3.14 (an approximation of </w:t>
      </w:r>
      <w:r>
        <w:rPr>
          <w:szCs w:val="20"/>
          <w:lang w:val="en-AU" w:eastAsia="en-US"/>
        </w:rPr>
        <w:sym w:font="Symbol" w:char="F070"/>
      </w:r>
      <w:r w:rsidRPr="00300804">
        <w:t>).</w:t>
      </w:r>
    </w:p>
    <w:p w14:paraId="1FDAD73D" w14:textId="77777777" w:rsidR="00114DF4" w:rsidRPr="00300804" w:rsidRDefault="00114DF4" w:rsidP="00114DF4">
      <w:pPr>
        <w:numPr>
          <w:ilvl w:val="0"/>
          <w:numId w:val="32"/>
        </w:numPr>
        <w:ind w:left="360" w:hanging="360"/>
      </w:pPr>
      <w:r w:rsidRPr="004B586F">
        <w:rPr>
          <w:lang w:val="en-NZ"/>
        </w:rPr>
        <w:t>Multiply</w:t>
      </w:r>
      <w:r w:rsidRPr="00300804">
        <w:t xml:space="preserve"> that number by the height of the cylinder.</w:t>
      </w:r>
    </w:p>
    <w:p w14:paraId="29800F7C" w14:textId="77777777" w:rsidR="00114DF4" w:rsidRDefault="00114DF4" w:rsidP="00114DF4"/>
    <w:p w14:paraId="30DED719" w14:textId="77777777" w:rsidR="00114DF4" w:rsidRPr="00300804" w:rsidRDefault="00114DF4" w:rsidP="00114DF4">
      <w:r w:rsidRPr="00300804">
        <w:lastRenderedPageBreak/>
        <w:t>Surface area = 2</w:t>
      </w:r>
      <w:r>
        <w:rPr>
          <w:szCs w:val="20"/>
        </w:rPr>
        <w:sym w:font="Symbol" w:char="F070"/>
      </w:r>
      <w:r w:rsidRPr="00300804">
        <w:t>(radius)</w:t>
      </w:r>
      <w:r w:rsidRPr="00300804">
        <w:rPr>
          <w:vertAlign w:val="superscript"/>
        </w:rPr>
        <w:t>2</w:t>
      </w:r>
      <w:r w:rsidRPr="00300804">
        <w:t xml:space="preserve"> + 2</w:t>
      </w:r>
      <w:r>
        <w:rPr>
          <w:szCs w:val="20"/>
        </w:rPr>
        <w:sym w:font="Symbol" w:char="F070"/>
      </w:r>
      <w:r w:rsidRPr="00300804">
        <w:t xml:space="preserve"> x radius x height</w:t>
      </w:r>
    </w:p>
    <w:p w14:paraId="6FEEA5C2" w14:textId="77777777" w:rsidR="00114DF4" w:rsidRDefault="00114DF4" w:rsidP="00114DF4">
      <w:pPr>
        <w:numPr>
          <w:ilvl w:val="0"/>
          <w:numId w:val="33"/>
        </w:numPr>
        <w:ind w:left="360" w:hanging="360"/>
      </w:pPr>
      <w:r w:rsidRPr="004B586F">
        <w:rPr>
          <w:lang w:val="en-NZ"/>
        </w:rPr>
        <w:t>Multiply</w:t>
      </w:r>
      <w:r w:rsidRPr="00300804">
        <w:t xml:space="preserve"> the radius of the end c</w:t>
      </w:r>
      <w:r>
        <w:t xml:space="preserve">ircle by 6.28 (which is 2 </w:t>
      </w:r>
      <w:r>
        <w:rPr>
          <w:szCs w:val="20"/>
          <w:lang w:val="en-AU" w:eastAsia="en-US"/>
        </w:rPr>
        <w:sym w:font="Symbol" w:char="F070"/>
      </w:r>
      <w:r>
        <w:t>).</w:t>
      </w:r>
    </w:p>
    <w:p w14:paraId="3159EEDA" w14:textId="77777777" w:rsidR="00114DF4" w:rsidRPr="004B586F" w:rsidRDefault="00114DF4" w:rsidP="00114DF4">
      <w:pPr>
        <w:numPr>
          <w:ilvl w:val="0"/>
          <w:numId w:val="33"/>
        </w:numPr>
        <w:ind w:left="360" w:hanging="360"/>
      </w:pPr>
      <w:r w:rsidRPr="004B586F">
        <w:rPr>
          <w:lang w:val="en-NZ"/>
        </w:rPr>
        <w:t>Multiply</w:t>
      </w:r>
      <w:r>
        <w:t xml:space="preserve"> that num</w:t>
      </w:r>
      <w:r w:rsidRPr="004B586F">
        <w:rPr>
          <w:lang w:val="en-NZ"/>
        </w:rPr>
        <w:t>ber by the height.</w:t>
      </w:r>
    </w:p>
    <w:p w14:paraId="622CDFE9" w14:textId="77777777" w:rsidR="00114DF4" w:rsidRPr="004B586F" w:rsidRDefault="00114DF4" w:rsidP="00114DF4">
      <w:pPr>
        <w:numPr>
          <w:ilvl w:val="0"/>
          <w:numId w:val="33"/>
        </w:numPr>
        <w:ind w:left="360" w:hanging="360"/>
      </w:pPr>
      <w:r w:rsidRPr="004B586F">
        <w:rPr>
          <w:lang w:val="en-NZ"/>
        </w:rPr>
        <w:t>Multiply the radius of the end circle by itself once (e.g. 3</w:t>
      </w:r>
      <w:r>
        <w:rPr>
          <w:lang w:val="en-NZ"/>
        </w:rPr>
        <w:t xml:space="preserve"> </w:t>
      </w:r>
      <w:r w:rsidRPr="004B586F">
        <w:rPr>
          <w:lang w:val="en-NZ"/>
        </w:rPr>
        <w:t>x</w:t>
      </w:r>
      <w:r>
        <w:rPr>
          <w:lang w:val="en-NZ"/>
        </w:rPr>
        <w:t xml:space="preserve"> </w:t>
      </w:r>
      <w:r w:rsidRPr="004B586F">
        <w:rPr>
          <w:lang w:val="en-NZ"/>
        </w:rPr>
        <w:t>3).</w:t>
      </w:r>
    </w:p>
    <w:p w14:paraId="6E96C8C1" w14:textId="77777777" w:rsidR="00114DF4" w:rsidRPr="004B586F" w:rsidRDefault="00114DF4" w:rsidP="00114DF4">
      <w:pPr>
        <w:numPr>
          <w:ilvl w:val="0"/>
          <w:numId w:val="33"/>
        </w:numPr>
        <w:ind w:left="360" w:hanging="360"/>
      </w:pPr>
      <w:r w:rsidRPr="004B586F">
        <w:rPr>
          <w:lang w:val="en-NZ"/>
        </w:rPr>
        <w:t xml:space="preserve">Multiply that number by 6.28. </w:t>
      </w:r>
    </w:p>
    <w:p w14:paraId="29A08F86" w14:textId="77777777" w:rsidR="00114DF4" w:rsidRDefault="00114DF4" w:rsidP="00114DF4">
      <w:pPr>
        <w:numPr>
          <w:ilvl w:val="0"/>
          <w:numId w:val="33"/>
        </w:numPr>
        <w:ind w:left="360" w:hanging="360"/>
      </w:pPr>
      <w:r w:rsidRPr="004B586F">
        <w:rPr>
          <w:lang w:val="en-NZ"/>
        </w:rPr>
        <w:t>Add together the re</w:t>
      </w:r>
      <w:r w:rsidRPr="00300804">
        <w:t>sults of steps b and d.</w:t>
      </w:r>
    </w:p>
    <w:sectPr w:rsidR="00114DF4" w:rsidSect="00114DF4">
      <w:headerReference w:type="default" r:id="rId18"/>
      <w:footerReference w:type="default" r:id="rId19"/>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44310" w14:textId="77777777" w:rsidR="00015609" w:rsidRDefault="00015609">
      <w:r>
        <w:separator/>
      </w:r>
    </w:p>
  </w:endnote>
  <w:endnote w:type="continuationSeparator" w:id="0">
    <w:p w14:paraId="537DD6DB" w14:textId="77777777" w:rsidR="00015609" w:rsidRDefault="0001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MS Gothi">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B7F9C" w14:textId="77777777" w:rsidR="00306779" w:rsidRPr="005E307E" w:rsidRDefault="00306779" w:rsidP="00306779">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671B5D82" w14:textId="77777777" w:rsidR="00114DF4" w:rsidRPr="00306779" w:rsidRDefault="00306779" w:rsidP="00306779">
    <w:pPr>
      <w:pStyle w:val="Footer"/>
      <w:ind w:right="360"/>
    </w:pPr>
    <w:hyperlink r:id="rId1" w:history="1">
      <w:r w:rsidRPr="005E307E">
        <w:rPr>
          <w:rStyle w:val="Hyperlink"/>
        </w:rPr>
        <w:t>http://sciencelearn.org.nz</w:t>
      </w:r>
    </w:hyperlink>
    <w:r w:rsidR="00114DF4" w:rsidRPr="0030677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15D57" w14:textId="77777777" w:rsidR="00015609" w:rsidRDefault="00015609">
      <w:r>
        <w:separator/>
      </w:r>
    </w:p>
  </w:footnote>
  <w:footnote w:type="continuationSeparator" w:id="0">
    <w:p w14:paraId="33663FF8" w14:textId="77777777" w:rsidR="00015609" w:rsidRDefault="000156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306779" w:rsidRPr="00251C18" w14:paraId="44D1C51E" w14:textId="77777777" w:rsidTr="004E6BE8">
      <w:tc>
        <w:tcPr>
          <w:tcW w:w="1980" w:type="dxa"/>
          <w:shd w:val="clear" w:color="auto" w:fill="auto"/>
        </w:tcPr>
        <w:p w14:paraId="5A7106C8" w14:textId="77777777" w:rsidR="00306779" w:rsidRPr="00251C18" w:rsidRDefault="00306779" w:rsidP="004E6BE8">
          <w:pPr>
            <w:pStyle w:val="Header"/>
            <w:tabs>
              <w:tab w:val="clear" w:pos="4320"/>
              <w:tab w:val="clear" w:pos="8640"/>
            </w:tabs>
            <w:rPr>
              <w:rFonts w:cs="Arial"/>
              <w:color w:val="3366FF"/>
              <w:sz w:val="20"/>
            </w:rPr>
          </w:pPr>
        </w:p>
      </w:tc>
      <w:tc>
        <w:tcPr>
          <w:tcW w:w="7654" w:type="dxa"/>
          <w:shd w:val="clear" w:color="auto" w:fill="auto"/>
          <w:vAlign w:val="center"/>
        </w:tcPr>
        <w:p w14:paraId="3D1E0C7C" w14:textId="77777777" w:rsidR="00306779" w:rsidRPr="00251C18" w:rsidRDefault="00306779" w:rsidP="004E6BE8">
          <w:pPr>
            <w:pStyle w:val="Header"/>
            <w:tabs>
              <w:tab w:val="clear" w:pos="4320"/>
              <w:tab w:val="clear" w:pos="8640"/>
            </w:tabs>
            <w:rPr>
              <w:rFonts w:cs="Arial"/>
              <w:color w:val="3366FF"/>
              <w:sz w:val="20"/>
            </w:rPr>
          </w:pPr>
          <w:r>
            <w:rPr>
              <w:rFonts w:cs="Arial"/>
              <w:color w:val="3366FF"/>
              <w:sz w:val="20"/>
            </w:rPr>
            <w:t>Activity: Catalyst nanoparticle shapes</w:t>
          </w:r>
          <w:r w:rsidRPr="00251C18">
            <w:rPr>
              <w:rFonts w:cs="Arial"/>
              <w:color w:val="3366FF"/>
              <w:sz w:val="20"/>
            </w:rPr>
            <w:t xml:space="preserve"> </w:t>
          </w:r>
        </w:p>
      </w:tc>
    </w:tr>
  </w:tbl>
  <w:p w14:paraId="3E83E218" w14:textId="02178B3D" w:rsidR="00306779" w:rsidRDefault="000B0D59" w:rsidP="00306779">
    <w:pPr>
      <w:pStyle w:val="Header"/>
      <w:rPr>
        <w:sz w:val="20"/>
      </w:rPr>
    </w:pPr>
    <w:r>
      <w:rPr>
        <w:noProof/>
        <w:lang w:val="en-US" w:eastAsia="en-US"/>
      </w:rPr>
      <w:drawing>
        <wp:anchor distT="0" distB="0" distL="114300" distR="114300" simplePos="0" relativeHeight="251657728" behindDoc="0" locked="0" layoutInCell="1" allowOverlap="1" wp14:anchorId="71BD6728" wp14:editId="1E857CF5">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59685" w14:textId="77777777" w:rsidR="00114DF4" w:rsidRPr="00306779" w:rsidRDefault="00114DF4" w:rsidP="003067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34824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D35B2"/>
    <w:multiLevelType w:val="hybridMultilevel"/>
    <w:tmpl w:val="38CC7116"/>
    <w:lvl w:ilvl="0" w:tplc="A7561F24">
      <w:start w:val="1"/>
      <w:numFmt w:val="lowerLetter"/>
      <w:lvlText w:val="%1."/>
      <w:lvlJc w:val="left"/>
      <w:pPr>
        <w:tabs>
          <w:tab w:val="num" w:pos="0"/>
        </w:tabs>
        <w:ind w:left="567" w:hanging="567"/>
      </w:pPr>
      <w:rPr>
        <w:rFonts w:cs="Times New Roman" w:hint="default"/>
      </w:rPr>
    </w:lvl>
    <w:lvl w:ilvl="1" w:tplc="08090019" w:tentative="1">
      <w:start w:val="1"/>
      <w:numFmt w:val="lowerLetter"/>
      <w:lvlText w:val="%2."/>
      <w:lvlJc w:val="left"/>
      <w:pPr>
        <w:tabs>
          <w:tab w:val="num" w:pos="873"/>
        </w:tabs>
        <w:ind w:left="873" w:hanging="360"/>
      </w:pPr>
      <w:rPr>
        <w:rFonts w:cs="Times New Roman"/>
      </w:rPr>
    </w:lvl>
    <w:lvl w:ilvl="2" w:tplc="0809001B" w:tentative="1">
      <w:start w:val="1"/>
      <w:numFmt w:val="lowerRoman"/>
      <w:lvlText w:val="%3."/>
      <w:lvlJc w:val="right"/>
      <w:pPr>
        <w:tabs>
          <w:tab w:val="num" w:pos="1593"/>
        </w:tabs>
        <w:ind w:left="1593" w:hanging="180"/>
      </w:pPr>
      <w:rPr>
        <w:rFonts w:cs="Times New Roman"/>
      </w:rPr>
    </w:lvl>
    <w:lvl w:ilvl="3" w:tplc="0809000F" w:tentative="1">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2">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BF22A6"/>
    <w:multiLevelType w:val="hybridMultilevel"/>
    <w:tmpl w:val="FCA00D7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11080E4F"/>
    <w:multiLevelType w:val="multilevel"/>
    <w:tmpl w:val="2BF6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B3D88"/>
    <w:multiLevelType w:val="hybridMultilevel"/>
    <w:tmpl w:val="7384EFA8"/>
    <w:lvl w:ilvl="0" w:tplc="A7561F24">
      <w:start w:val="1"/>
      <w:numFmt w:val="lowerLetter"/>
      <w:lvlText w:val="%1."/>
      <w:lvlJc w:val="left"/>
      <w:pPr>
        <w:tabs>
          <w:tab w:val="num" w:pos="0"/>
        </w:tabs>
        <w:ind w:left="567" w:hanging="567"/>
      </w:pPr>
      <w:rPr>
        <w:rFonts w:cs="Times New Roman" w:hint="default"/>
      </w:rPr>
    </w:lvl>
    <w:lvl w:ilvl="1" w:tplc="08090019" w:tentative="1">
      <w:start w:val="1"/>
      <w:numFmt w:val="lowerLetter"/>
      <w:lvlText w:val="%2."/>
      <w:lvlJc w:val="left"/>
      <w:pPr>
        <w:tabs>
          <w:tab w:val="num" w:pos="873"/>
        </w:tabs>
        <w:ind w:left="873" w:hanging="360"/>
      </w:pPr>
      <w:rPr>
        <w:rFonts w:cs="Times New Roman"/>
      </w:rPr>
    </w:lvl>
    <w:lvl w:ilvl="2" w:tplc="0809001B" w:tentative="1">
      <w:start w:val="1"/>
      <w:numFmt w:val="lowerRoman"/>
      <w:lvlText w:val="%3."/>
      <w:lvlJc w:val="right"/>
      <w:pPr>
        <w:tabs>
          <w:tab w:val="num" w:pos="1593"/>
        </w:tabs>
        <w:ind w:left="1593" w:hanging="180"/>
      </w:pPr>
      <w:rPr>
        <w:rFonts w:cs="Times New Roman"/>
      </w:rPr>
    </w:lvl>
    <w:lvl w:ilvl="3" w:tplc="0809000F" w:tentative="1">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7">
    <w:nsid w:val="1C0B7FFD"/>
    <w:multiLevelType w:val="hybridMultilevel"/>
    <w:tmpl w:val="C6B81676"/>
    <w:lvl w:ilvl="0" w:tplc="10562CD4">
      <w:start w:val="1"/>
      <w:numFmt w:val="lowerLetter"/>
      <w:lvlText w:val="%1"/>
      <w:lvlJc w:val="left"/>
      <w:pPr>
        <w:tabs>
          <w:tab w:val="num" w:pos="720"/>
        </w:tabs>
        <w:ind w:left="720" w:hanging="720"/>
      </w:pPr>
      <w:rPr>
        <w:rFonts w:cs="Times New Roman" w:hint="default"/>
      </w:rPr>
    </w:lvl>
    <w:lvl w:ilvl="1" w:tplc="10562CD4">
      <w:start w:val="1"/>
      <w:numFmt w:val="lowerLetter"/>
      <w:lvlText w:val="%2"/>
      <w:lvlJc w:val="left"/>
      <w:pPr>
        <w:tabs>
          <w:tab w:val="num" w:pos="1800"/>
        </w:tabs>
        <w:ind w:left="1800" w:hanging="720"/>
      </w:pPr>
      <w:rPr>
        <w:rFonts w:cs="Times New Roman" w:hint="default"/>
      </w:rPr>
    </w:lvl>
    <w:lvl w:ilvl="2" w:tplc="6D5AB106">
      <w:start w:val="1"/>
      <w:numFmt w:val="lowerLetter"/>
      <w:lvlText w:val="%3."/>
      <w:lvlJc w:val="left"/>
      <w:pPr>
        <w:tabs>
          <w:tab w:val="num" w:pos="2160"/>
        </w:tabs>
        <w:ind w:left="2160" w:hanging="360"/>
      </w:pPr>
      <w:rPr>
        <w:rFonts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nsid w:val="24CE35E5"/>
    <w:multiLevelType w:val="hybridMultilevel"/>
    <w:tmpl w:val="C380C06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C7249E9"/>
    <w:multiLevelType w:val="hybridMultilevel"/>
    <w:tmpl w:val="4CD4D7CA"/>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7">
    <w:nsid w:val="38B824C0"/>
    <w:multiLevelType w:val="multilevel"/>
    <w:tmpl w:val="48CE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C973D3"/>
    <w:multiLevelType w:val="hybridMultilevel"/>
    <w:tmpl w:val="B0C8972C"/>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9">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4482041C"/>
    <w:multiLevelType w:val="multilevel"/>
    <w:tmpl w:val="8A10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A86848"/>
    <w:multiLevelType w:val="multilevel"/>
    <w:tmpl w:val="A430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0EF2346"/>
    <w:multiLevelType w:val="hybridMultilevel"/>
    <w:tmpl w:val="DCCABA94"/>
    <w:lvl w:ilvl="0" w:tplc="784CA03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3A40CB1"/>
    <w:multiLevelType w:val="hybridMultilevel"/>
    <w:tmpl w:val="06622496"/>
    <w:lvl w:ilvl="0" w:tplc="A7561F24">
      <w:start w:val="1"/>
      <w:numFmt w:val="lowerLetter"/>
      <w:lvlText w:val="%1."/>
      <w:lvlJc w:val="left"/>
      <w:pPr>
        <w:tabs>
          <w:tab w:val="num" w:pos="0"/>
        </w:tabs>
        <w:ind w:left="567" w:hanging="567"/>
      </w:pPr>
      <w:rPr>
        <w:rFonts w:cs="Times New Roman" w:hint="default"/>
      </w:rPr>
    </w:lvl>
    <w:lvl w:ilvl="1" w:tplc="08090019" w:tentative="1">
      <w:start w:val="1"/>
      <w:numFmt w:val="lowerLetter"/>
      <w:lvlText w:val="%2."/>
      <w:lvlJc w:val="left"/>
      <w:pPr>
        <w:tabs>
          <w:tab w:val="num" w:pos="873"/>
        </w:tabs>
        <w:ind w:left="873" w:hanging="360"/>
      </w:pPr>
      <w:rPr>
        <w:rFonts w:cs="Times New Roman"/>
      </w:rPr>
    </w:lvl>
    <w:lvl w:ilvl="2" w:tplc="0809001B" w:tentative="1">
      <w:start w:val="1"/>
      <w:numFmt w:val="lowerRoman"/>
      <w:lvlText w:val="%3."/>
      <w:lvlJc w:val="right"/>
      <w:pPr>
        <w:tabs>
          <w:tab w:val="num" w:pos="1593"/>
        </w:tabs>
        <w:ind w:left="1593" w:hanging="180"/>
      </w:pPr>
      <w:rPr>
        <w:rFonts w:cs="Times New Roman"/>
      </w:rPr>
    </w:lvl>
    <w:lvl w:ilvl="3" w:tplc="0809000F" w:tentative="1">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27">
    <w:nsid w:val="54C43925"/>
    <w:multiLevelType w:val="hybridMultilevel"/>
    <w:tmpl w:val="0F86EEEE"/>
    <w:lvl w:ilvl="0" w:tplc="A7561F24">
      <w:start w:val="1"/>
      <w:numFmt w:val="lowerLetter"/>
      <w:lvlText w:val="%1."/>
      <w:lvlJc w:val="left"/>
      <w:pPr>
        <w:tabs>
          <w:tab w:val="num" w:pos="0"/>
        </w:tabs>
        <w:ind w:left="567" w:hanging="567"/>
      </w:pPr>
      <w:rPr>
        <w:rFonts w:cs="Times New Roman" w:hint="default"/>
      </w:rPr>
    </w:lvl>
    <w:lvl w:ilvl="1" w:tplc="08090019" w:tentative="1">
      <w:start w:val="1"/>
      <w:numFmt w:val="lowerLetter"/>
      <w:lvlText w:val="%2."/>
      <w:lvlJc w:val="left"/>
      <w:pPr>
        <w:tabs>
          <w:tab w:val="num" w:pos="873"/>
        </w:tabs>
        <w:ind w:left="873" w:hanging="360"/>
      </w:pPr>
      <w:rPr>
        <w:rFonts w:cs="Times New Roman"/>
      </w:rPr>
    </w:lvl>
    <w:lvl w:ilvl="2" w:tplc="0809001B" w:tentative="1">
      <w:start w:val="1"/>
      <w:numFmt w:val="lowerRoman"/>
      <w:lvlText w:val="%3."/>
      <w:lvlJc w:val="right"/>
      <w:pPr>
        <w:tabs>
          <w:tab w:val="num" w:pos="1593"/>
        </w:tabs>
        <w:ind w:left="1593" w:hanging="180"/>
      </w:pPr>
      <w:rPr>
        <w:rFonts w:cs="Times New Roman"/>
      </w:rPr>
    </w:lvl>
    <w:lvl w:ilvl="3" w:tplc="0809000F" w:tentative="1">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28">
    <w:nsid w:val="5EA23F16"/>
    <w:multiLevelType w:val="multilevel"/>
    <w:tmpl w:val="BA22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521662"/>
    <w:multiLevelType w:val="multilevel"/>
    <w:tmpl w:val="C48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697E13"/>
    <w:multiLevelType w:val="hybridMultilevel"/>
    <w:tmpl w:val="02908EE6"/>
    <w:lvl w:ilvl="0" w:tplc="A7561F24">
      <w:start w:val="1"/>
      <w:numFmt w:val="lowerLetter"/>
      <w:lvlText w:val="%1."/>
      <w:lvlJc w:val="left"/>
      <w:pPr>
        <w:tabs>
          <w:tab w:val="num" w:pos="0"/>
        </w:tabs>
        <w:ind w:left="567" w:hanging="567"/>
      </w:pPr>
      <w:rPr>
        <w:rFonts w:cs="Times New Roman" w:hint="default"/>
      </w:rPr>
    </w:lvl>
    <w:lvl w:ilvl="1" w:tplc="08090019" w:tentative="1">
      <w:start w:val="1"/>
      <w:numFmt w:val="lowerLetter"/>
      <w:lvlText w:val="%2."/>
      <w:lvlJc w:val="left"/>
      <w:pPr>
        <w:tabs>
          <w:tab w:val="num" w:pos="873"/>
        </w:tabs>
        <w:ind w:left="873" w:hanging="360"/>
      </w:pPr>
      <w:rPr>
        <w:rFonts w:cs="Times New Roman"/>
      </w:rPr>
    </w:lvl>
    <w:lvl w:ilvl="2" w:tplc="0809001B" w:tentative="1">
      <w:start w:val="1"/>
      <w:numFmt w:val="lowerRoman"/>
      <w:lvlText w:val="%3."/>
      <w:lvlJc w:val="right"/>
      <w:pPr>
        <w:tabs>
          <w:tab w:val="num" w:pos="1593"/>
        </w:tabs>
        <w:ind w:left="1593" w:hanging="180"/>
      </w:pPr>
      <w:rPr>
        <w:rFonts w:cs="Times New Roman"/>
      </w:rPr>
    </w:lvl>
    <w:lvl w:ilvl="3" w:tplc="0809000F" w:tentative="1">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31">
    <w:nsid w:val="653B595B"/>
    <w:multiLevelType w:val="hybridMultilevel"/>
    <w:tmpl w:val="7F88EC8A"/>
    <w:lvl w:ilvl="0" w:tplc="A7561F24">
      <w:start w:val="1"/>
      <w:numFmt w:val="lowerLetter"/>
      <w:lvlText w:val="%1."/>
      <w:lvlJc w:val="left"/>
      <w:pPr>
        <w:tabs>
          <w:tab w:val="num" w:pos="0"/>
        </w:tabs>
        <w:ind w:left="567" w:hanging="567"/>
      </w:pPr>
      <w:rPr>
        <w:rFonts w:cs="Times New Roman" w:hint="default"/>
      </w:rPr>
    </w:lvl>
    <w:lvl w:ilvl="1" w:tplc="08090019" w:tentative="1">
      <w:start w:val="1"/>
      <w:numFmt w:val="lowerLetter"/>
      <w:lvlText w:val="%2."/>
      <w:lvlJc w:val="left"/>
      <w:pPr>
        <w:tabs>
          <w:tab w:val="num" w:pos="873"/>
        </w:tabs>
        <w:ind w:left="873" w:hanging="360"/>
      </w:pPr>
      <w:rPr>
        <w:rFonts w:cs="Times New Roman"/>
      </w:rPr>
    </w:lvl>
    <w:lvl w:ilvl="2" w:tplc="0809001B" w:tentative="1">
      <w:start w:val="1"/>
      <w:numFmt w:val="lowerRoman"/>
      <w:lvlText w:val="%3."/>
      <w:lvlJc w:val="right"/>
      <w:pPr>
        <w:tabs>
          <w:tab w:val="num" w:pos="1593"/>
        </w:tabs>
        <w:ind w:left="1593" w:hanging="180"/>
      </w:pPr>
      <w:rPr>
        <w:rFonts w:cs="Times New Roman"/>
      </w:rPr>
    </w:lvl>
    <w:lvl w:ilvl="3" w:tplc="0809000F" w:tentative="1">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32">
    <w:nsid w:val="79F5088C"/>
    <w:multiLevelType w:val="hybridMultilevel"/>
    <w:tmpl w:val="122091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9"/>
  </w:num>
  <w:num w:numId="4">
    <w:abstractNumId w:val="3"/>
  </w:num>
  <w:num w:numId="5">
    <w:abstractNumId w:val="23"/>
  </w:num>
  <w:num w:numId="6">
    <w:abstractNumId w:val="16"/>
  </w:num>
  <w:num w:numId="7">
    <w:abstractNumId w:val="20"/>
  </w:num>
  <w:num w:numId="8">
    <w:abstractNumId w:val="19"/>
  </w:num>
  <w:num w:numId="9">
    <w:abstractNumId w:val="11"/>
  </w:num>
  <w:num w:numId="10">
    <w:abstractNumId w:val="15"/>
  </w:num>
  <w:num w:numId="11">
    <w:abstractNumId w:val="33"/>
  </w:num>
  <w:num w:numId="12">
    <w:abstractNumId w:val="24"/>
  </w:num>
  <w:num w:numId="13">
    <w:abstractNumId w:val="13"/>
  </w:num>
  <w:num w:numId="14">
    <w:abstractNumId w:val="12"/>
  </w:num>
  <w:num w:numId="15">
    <w:abstractNumId w:val="22"/>
  </w:num>
  <w:num w:numId="16">
    <w:abstractNumId w:val="29"/>
  </w:num>
  <w:num w:numId="17">
    <w:abstractNumId w:val="28"/>
  </w:num>
  <w:num w:numId="18">
    <w:abstractNumId w:val="17"/>
  </w:num>
  <w:num w:numId="19">
    <w:abstractNumId w:val="21"/>
  </w:num>
  <w:num w:numId="20">
    <w:abstractNumId w:val="5"/>
  </w:num>
  <w:num w:numId="21">
    <w:abstractNumId w:val="32"/>
  </w:num>
  <w:num w:numId="22">
    <w:abstractNumId w:val="25"/>
  </w:num>
  <w:num w:numId="23">
    <w:abstractNumId w:val="10"/>
  </w:num>
  <w:num w:numId="24">
    <w:abstractNumId w:val="18"/>
  </w:num>
  <w:num w:numId="25">
    <w:abstractNumId w:val="4"/>
  </w:num>
  <w:num w:numId="26">
    <w:abstractNumId w:val="14"/>
  </w:num>
  <w:num w:numId="27">
    <w:abstractNumId w:val="7"/>
  </w:num>
  <w:num w:numId="28">
    <w:abstractNumId w:val="1"/>
  </w:num>
  <w:num w:numId="29">
    <w:abstractNumId w:val="31"/>
  </w:num>
  <w:num w:numId="30">
    <w:abstractNumId w:val="6"/>
  </w:num>
  <w:num w:numId="31">
    <w:abstractNumId w:val="30"/>
  </w:num>
  <w:num w:numId="32">
    <w:abstractNumId w:val="27"/>
  </w:num>
  <w:num w:numId="33">
    <w:abstractNumId w:val="2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15609"/>
    <w:rsid w:val="000B0D59"/>
    <w:rsid w:val="00114DF4"/>
    <w:rsid w:val="00306779"/>
    <w:rsid w:val="004E6B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67BB5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uiPriority w:val="99"/>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uiPriority w:val="99"/>
    <w:qFormat/>
    <w:rsid w:val="00931A2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locked/>
    <w:rsid w:val="00300804"/>
    <w:pPr>
      <w:keepNext/>
      <w:spacing w:before="240" w:after="60"/>
      <w:outlineLvl w:val="2"/>
    </w:pPr>
    <w:rPr>
      <w:rFonts w:ascii="Calibri" w:eastAsia="MS Gothi" w:hAnsi="Calibri"/>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uiPriority w:val="99"/>
    <w:locked/>
    <w:rsid w:val="00BC083E"/>
    <w:rPr>
      <w:rFonts w:ascii="Cambria" w:hAnsi="Cambria" w:cs="Times New Roman"/>
      <w:b/>
      <w:kern w:val="32"/>
      <w:sz w:val="32"/>
      <w:lang w:val="en-GB" w:eastAsia="en-GB"/>
    </w:rPr>
  </w:style>
  <w:style w:type="character" w:customStyle="1" w:styleId="Heading2Char">
    <w:name w:val="Heading 2 Char"/>
    <w:link w:val="Heading2"/>
    <w:uiPriority w:val="99"/>
    <w:semiHidden/>
    <w:locked/>
    <w:rsid w:val="00BC083E"/>
    <w:rPr>
      <w:rFonts w:ascii="Cambria" w:hAnsi="Cambria" w:cs="Times New Roman"/>
      <w:b/>
      <w:i/>
      <w:sz w:val="28"/>
      <w:lang w:val="en-GB" w:eastAsia="en-GB"/>
    </w:rPr>
  </w:style>
  <w:style w:type="character" w:customStyle="1" w:styleId="Heading3Char">
    <w:name w:val="Heading 3 Char"/>
    <w:link w:val="Heading3"/>
    <w:uiPriority w:val="99"/>
    <w:semiHidden/>
    <w:locked/>
    <w:rsid w:val="00300804"/>
    <w:rPr>
      <w:rFonts w:ascii="Calibri" w:eastAsia="MS Gothi" w:hAnsi="Calibri" w:cs="Times New Roman"/>
      <w:b/>
      <w:sz w:val="26"/>
      <w:lang w:val="en-GB" w:eastAsia="en-GB"/>
    </w:rPr>
  </w:style>
  <w:style w:type="table" w:styleId="TableGrid">
    <w:name w:val="Table Grid"/>
    <w:basedOn w:val="TableNormal"/>
    <w:uiPriority w:val="99"/>
    <w:rsid w:val="00B4254E"/>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character" w:customStyle="1" w:styleId="Heading1Char1">
    <w:name w:val="Heading 1 Char1"/>
    <w:link w:val="Heading1"/>
    <w:uiPriority w:val="99"/>
    <w:locked/>
    <w:rsid w:val="00931A22"/>
    <w:rPr>
      <w:rFonts w:ascii="Arial" w:hAnsi="Arial"/>
      <w:b/>
      <w:kern w:val="32"/>
      <w:sz w:val="32"/>
      <w:lang w:val="en-US" w:eastAsia="en-US"/>
    </w:rPr>
  </w:style>
  <w:style w:type="character" w:customStyle="1" w:styleId="FooterChar1">
    <w:name w:val="Footer Char1"/>
    <w:uiPriority w:val="99"/>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uiPriority w:val="99"/>
    <w:semiHidden/>
    <w:locked/>
    <w:rsid w:val="00BC083E"/>
    <w:rPr>
      <w:rFonts w:ascii="Verdana" w:hAnsi="Verdana" w:cs="Times New Roman"/>
      <w:sz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uiPriority w:val="99"/>
    <w:semiHidden/>
    <w:locked/>
    <w:rsid w:val="00BC083E"/>
    <w:rPr>
      <w:rFonts w:ascii="Verdana" w:hAnsi="Verdana" w:cs="Times New Roman"/>
      <w:sz w:val="24"/>
      <w:lang w:val="en-GB" w:eastAsia="en-GB"/>
    </w:rPr>
  </w:style>
  <w:style w:type="character" w:styleId="FollowedHyperlink">
    <w:name w:val="FollowedHyperlink"/>
    <w:uiPriority w:val="99"/>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uiPriority w:val="99"/>
    <w:rsid w:val="00B4254E"/>
    <w:rPr>
      <w:rFonts w:ascii="Verdana" w:hAnsi="Verdana" w:cs="Times New Roman"/>
      <w:sz w:val="20"/>
    </w:rPr>
  </w:style>
  <w:style w:type="character" w:customStyle="1" w:styleId="Char3">
    <w:name w:val="Char3"/>
    <w:uiPriority w:val="99"/>
    <w:rsid w:val="007957EB"/>
    <w:rPr>
      <w:rFonts w:ascii="Verdana" w:hAnsi="Verdana"/>
      <w:sz w:val="24"/>
      <w:lang w:val="en-GB" w:eastAsia="ar-SA" w:bidi="ar-SA"/>
    </w:rPr>
  </w:style>
  <w:style w:type="paragraph" w:styleId="BalloonText">
    <w:name w:val="Balloon Text"/>
    <w:basedOn w:val="Normal"/>
    <w:link w:val="BalloonTextChar1"/>
    <w:uiPriority w:val="99"/>
    <w:semiHidden/>
    <w:rsid w:val="00677DDD"/>
    <w:rPr>
      <w:rFonts w:ascii="Tahoma" w:hAnsi="Tahoma"/>
      <w:sz w:val="16"/>
      <w:szCs w:val="20"/>
    </w:rPr>
  </w:style>
  <w:style w:type="character" w:customStyle="1" w:styleId="BalloonTextChar">
    <w:name w:val="Balloon Text Char"/>
    <w:uiPriority w:val="99"/>
    <w:semiHidden/>
    <w:locked/>
    <w:rsid w:val="00BC083E"/>
    <w:rPr>
      <w:rFonts w:cs="Times New Roman"/>
      <w:sz w:val="2"/>
      <w:lang w:val="en-GB" w:eastAsia="en-GB"/>
    </w:rPr>
  </w:style>
  <w:style w:type="character" w:customStyle="1" w:styleId="BalloonTextChar1">
    <w:name w:val="Balloon Text Char1"/>
    <w:link w:val="BalloonText"/>
    <w:uiPriority w:val="99"/>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uiPriority w:val="99"/>
    <w:rsid w:val="00B4254E"/>
    <w:pPr>
      <w:suppressAutoHyphens/>
    </w:pPr>
    <w:rPr>
      <w:szCs w:val="20"/>
      <w:lang w:eastAsia="ar-SA"/>
    </w:rPr>
  </w:style>
  <w:style w:type="character" w:customStyle="1" w:styleId="CommentTextChar">
    <w:name w:val="Comment Text Char"/>
    <w:locked/>
    <w:rsid w:val="00BC083E"/>
    <w:rPr>
      <w:rFonts w:ascii="Verdana" w:hAnsi="Verdana" w:cs="Times New Roman"/>
      <w:sz w:val="20"/>
      <w:lang w:val="en-GB" w:eastAsia="en-GB"/>
    </w:rPr>
  </w:style>
  <w:style w:type="character" w:customStyle="1" w:styleId="CommentTextChar1">
    <w:name w:val="Comment Text Char1"/>
    <w:link w:val="CommentText"/>
    <w:uiPriority w:val="99"/>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uiPriority w:val="99"/>
    <w:semiHidden/>
    <w:rsid w:val="00B4254E"/>
    <w:pPr>
      <w:suppressAutoHyphens w:val="0"/>
    </w:pPr>
    <w:rPr>
      <w:b/>
      <w:bCs/>
      <w:lang w:eastAsia="en-GB"/>
    </w:rPr>
  </w:style>
  <w:style w:type="character" w:customStyle="1" w:styleId="CommentSubjectChar">
    <w:name w:val="Comment Subject Char"/>
    <w:link w:val="CommentSubject"/>
    <w:uiPriority w:val="99"/>
    <w:semiHidden/>
    <w:locked/>
    <w:rsid w:val="00BC083E"/>
    <w:rPr>
      <w:rFonts w:ascii="Verdana" w:hAnsi="Verdana" w:cs="Times New Roman"/>
      <w:b/>
      <w:sz w:val="20"/>
      <w:lang w:val="en-GB" w:eastAsia="en-GB" w:bidi="ar-SA"/>
    </w:rPr>
  </w:style>
  <w:style w:type="paragraph" w:customStyle="1" w:styleId="Style8ptLeft0cmHanging032cm">
    <w:name w:val="Style 8 pt Left:  0 cm Hanging:  0.32 cm"/>
    <w:basedOn w:val="Normal"/>
    <w:uiPriority w:val="99"/>
    <w:rsid w:val="00B4254E"/>
    <w:pPr>
      <w:suppressAutoHyphens/>
      <w:ind w:left="147" w:hanging="147"/>
    </w:pPr>
    <w:rPr>
      <w:sz w:val="16"/>
      <w:szCs w:val="20"/>
      <w:lang w:eastAsia="ar-SA"/>
    </w:rPr>
  </w:style>
  <w:style w:type="paragraph" w:styleId="NormalWeb">
    <w:name w:val="Normal (Web)"/>
    <w:basedOn w:val="Normal"/>
    <w:uiPriority w:val="99"/>
    <w:rsid w:val="00F37666"/>
    <w:pPr>
      <w:spacing w:before="100" w:beforeAutospacing="1" w:after="100" w:afterAutospacing="1"/>
    </w:pPr>
    <w:rPr>
      <w:rFonts w:ascii="Times" w:hAnsi="Times"/>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44466">
      <w:marLeft w:val="0"/>
      <w:marRight w:val="0"/>
      <w:marTop w:val="0"/>
      <w:marBottom w:val="0"/>
      <w:divBdr>
        <w:top w:val="none" w:sz="0" w:space="0" w:color="auto"/>
        <w:left w:val="none" w:sz="0" w:space="0" w:color="auto"/>
        <w:bottom w:val="none" w:sz="0" w:space="0" w:color="auto"/>
        <w:right w:val="none" w:sz="0" w:space="0" w:color="auto"/>
      </w:divBdr>
      <w:divsChild>
        <w:div w:id="210044460">
          <w:marLeft w:val="0"/>
          <w:marRight w:val="0"/>
          <w:marTop w:val="0"/>
          <w:marBottom w:val="0"/>
          <w:divBdr>
            <w:top w:val="none" w:sz="0" w:space="0" w:color="auto"/>
            <w:left w:val="none" w:sz="0" w:space="0" w:color="auto"/>
            <w:bottom w:val="none" w:sz="0" w:space="0" w:color="auto"/>
            <w:right w:val="none" w:sz="0" w:space="0" w:color="auto"/>
          </w:divBdr>
          <w:divsChild>
            <w:div w:id="210044463">
              <w:marLeft w:val="0"/>
              <w:marRight w:val="0"/>
              <w:marTop w:val="0"/>
              <w:marBottom w:val="0"/>
              <w:divBdr>
                <w:top w:val="none" w:sz="0" w:space="0" w:color="auto"/>
                <w:left w:val="none" w:sz="0" w:space="0" w:color="auto"/>
                <w:bottom w:val="none" w:sz="0" w:space="0" w:color="auto"/>
                <w:right w:val="none" w:sz="0" w:space="0" w:color="auto"/>
              </w:divBdr>
              <w:divsChild>
                <w:div w:id="210044461">
                  <w:marLeft w:val="0"/>
                  <w:marRight w:val="0"/>
                  <w:marTop w:val="0"/>
                  <w:marBottom w:val="0"/>
                  <w:divBdr>
                    <w:top w:val="none" w:sz="0" w:space="0" w:color="auto"/>
                    <w:left w:val="none" w:sz="0" w:space="0" w:color="auto"/>
                    <w:bottom w:val="none" w:sz="0" w:space="0" w:color="auto"/>
                    <w:right w:val="none" w:sz="0" w:space="0" w:color="auto"/>
                  </w:divBdr>
                </w:div>
                <w:div w:id="2100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462">
          <w:marLeft w:val="0"/>
          <w:marRight w:val="0"/>
          <w:marTop w:val="0"/>
          <w:marBottom w:val="0"/>
          <w:divBdr>
            <w:top w:val="none" w:sz="0" w:space="0" w:color="auto"/>
            <w:left w:val="none" w:sz="0" w:space="0" w:color="auto"/>
            <w:bottom w:val="none" w:sz="0" w:space="0" w:color="auto"/>
            <w:right w:val="none" w:sz="0" w:space="0" w:color="auto"/>
          </w:divBdr>
        </w:div>
        <w:div w:id="210044464">
          <w:marLeft w:val="0"/>
          <w:marRight w:val="0"/>
          <w:marTop w:val="0"/>
          <w:marBottom w:val="0"/>
          <w:divBdr>
            <w:top w:val="none" w:sz="0" w:space="0" w:color="auto"/>
            <w:left w:val="none" w:sz="0" w:space="0" w:color="auto"/>
            <w:bottom w:val="none" w:sz="0" w:space="0" w:color="auto"/>
            <w:right w:val="none" w:sz="0" w:space="0" w:color="auto"/>
          </w:divBdr>
        </w:div>
        <w:div w:id="210044469">
          <w:marLeft w:val="0"/>
          <w:marRight w:val="0"/>
          <w:marTop w:val="0"/>
          <w:marBottom w:val="0"/>
          <w:divBdr>
            <w:top w:val="none" w:sz="0" w:space="0" w:color="auto"/>
            <w:left w:val="none" w:sz="0" w:space="0" w:color="auto"/>
            <w:bottom w:val="none" w:sz="0" w:space="0" w:color="auto"/>
            <w:right w:val="none" w:sz="0" w:space="0" w:color="auto"/>
          </w:divBdr>
          <w:divsChild>
            <w:div w:id="210044465">
              <w:marLeft w:val="0"/>
              <w:marRight w:val="0"/>
              <w:marTop w:val="0"/>
              <w:marBottom w:val="0"/>
              <w:divBdr>
                <w:top w:val="none" w:sz="0" w:space="0" w:color="auto"/>
                <w:left w:val="none" w:sz="0" w:space="0" w:color="auto"/>
                <w:bottom w:val="none" w:sz="0" w:space="0" w:color="auto"/>
                <w:right w:val="none" w:sz="0" w:space="0" w:color="auto"/>
              </w:divBdr>
              <w:divsChild>
                <w:div w:id="210044475">
                  <w:marLeft w:val="0"/>
                  <w:marRight w:val="0"/>
                  <w:marTop w:val="0"/>
                  <w:marBottom w:val="0"/>
                  <w:divBdr>
                    <w:top w:val="none" w:sz="0" w:space="0" w:color="auto"/>
                    <w:left w:val="none" w:sz="0" w:space="0" w:color="auto"/>
                    <w:bottom w:val="none" w:sz="0" w:space="0" w:color="auto"/>
                    <w:right w:val="none" w:sz="0" w:space="0" w:color="auto"/>
                  </w:divBdr>
                </w:div>
                <w:div w:id="2100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472">
          <w:marLeft w:val="0"/>
          <w:marRight w:val="0"/>
          <w:marTop w:val="0"/>
          <w:marBottom w:val="0"/>
          <w:divBdr>
            <w:top w:val="none" w:sz="0" w:space="0" w:color="auto"/>
            <w:left w:val="none" w:sz="0" w:space="0" w:color="auto"/>
            <w:bottom w:val="none" w:sz="0" w:space="0" w:color="auto"/>
            <w:right w:val="none" w:sz="0" w:space="0" w:color="auto"/>
          </w:divBdr>
        </w:div>
        <w:div w:id="210044473">
          <w:marLeft w:val="0"/>
          <w:marRight w:val="0"/>
          <w:marTop w:val="0"/>
          <w:marBottom w:val="0"/>
          <w:divBdr>
            <w:top w:val="none" w:sz="0" w:space="0" w:color="auto"/>
            <w:left w:val="none" w:sz="0" w:space="0" w:color="auto"/>
            <w:bottom w:val="none" w:sz="0" w:space="0" w:color="auto"/>
            <w:right w:val="none" w:sz="0" w:space="0" w:color="auto"/>
          </w:divBdr>
        </w:div>
        <w:div w:id="210044474">
          <w:marLeft w:val="0"/>
          <w:marRight w:val="0"/>
          <w:marTop w:val="0"/>
          <w:marBottom w:val="0"/>
          <w:divBdr>
            <w:top w:val="none" w:sz="0" w:space="0" w:color="auto"/>
            <w:left w:val="none" w:sz="0" w:space="0" w:color="auto"/>
            <w:bottom w:val="none" w:sz="0" w:space="0" w:color="auto"/>
            <w:right w:val="none" w:sz="0" w:space="0" w:color="auto"/>
          </w:divBdr>
        </w:div>
        <w:div w:id="210044479">
          <w:marLeft w:val="0"/>
          <w:marRight w:val="0"/>
          <w:marTop w:val="0"/>
          <w:marBottom w:val="0"/>
          <w:divBdr>
            <w:top w:val="none" w:sz="0" w:space="0" w:color="auto"/>
            <w:left w:val="none" w:sz="0" w:space="0" w:color="auto"/>
            <w:bottom w:val="none" w:sz="0" w:space="0" w:color="auto"/>
            <w:right w:val="none" w:sz="0" w:space="0" w:color="auto"/>
          </w:divBdr>
          <w:divsChild>
            <w:div w:id="210044478">
              <w:marLeft w:val="0"/>
              <w:marRight w:val="0"/>
              <w:marTop w:val="0"/>
              <w:marBottom w:val="0"/>
              <w:divBdr>
                <w:top w:val="none" w:sz="0" w:space="0" w:color="auto"/>
                <w:left w:val="none" w:sz="0" w:space="0" w:color="auto"/>
                <w:bottom w:val="none" w:sz="0" w:space="0" w:color="auto"/>
                <w:right w:val="none" w:sz="0" w:space="0" w:color="auto"/>
              </w:divBdr>
              <w:divsChild>
                <w:div w:id="210044471">
                  <w:marLeft w:val="0"/>
                  <w:marRight w:val="0"/>
                  <w:marTop w:val="0"/>
                  <w:marBottom w:val="0"/>
                  <w:divBdr>
                    <w:top w:val="none" w:sz="0" w:space="0" w:color="auto"/>
                    <w:left w:val="none" w:sz="0" w:space="0" w:color="auto"/>
                    <w:bottom w:val="none" w:sz="0" w:space="0" w:color="auto"/>
                    <w:right w:val="none" w:sz="0" w:space="0" w:color="auto"/>
                  </w:divBdr>
                </w:div>
                <w:div w:id="2100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480">
          <w:marLeft w:val="0"/>
          <w:marRight w:val="0"/>
          <w:marTop w:val="0"/>
          <w:marBottom w:val="0"/>
          <w:divBdr>
            <w:top w:val="none" w:sz="0" w:space="0" w:color="auto"/>
            <w:left w:val="none" w:sz="0" w:space="0" w:color="auto"/>
            <w:bottom w:val="none" w:sz="0" w:space="0" w:color="auto"/>
            <w:right w:val="none" w:sz="0" w:space="0" w:color="auto"/>
          </w:divBdr>
        </w:div>
      </w:divsChild>
    </w:div>
    <w:div w:id="210044468">
      <w:marLeft w:val="0"/>
      <w:marRight w:val="0"/>
      <w:marTop w:val="0"/>
      <w:marBottom w:val="0"/>
      <w:divBdr>
        <w:top w:val="none" w:sz="0" w:space="0" w:color="auto"/>
        <w:left w:val="none" w:sz="0" w:space="0" w:color="auto"/>
        <w:bottom w:val="none" w:sz="0" w:space="0" w:color="auto"/>
        <w:right w:val="none" w:sz="0" w:space="0" w:color="auto"/>
      </w:divBdr>
    </w:div>
    <w:div w:id="210044470">
      <w:marLeft w:val="0"/>
      <w:marRight w:val="0"/>
      <w:marTop w:val="0"/>
      <w:marBottom w:val="0"/>
      <w:divBdr>
        <w:top w:val="none" w:sz="0" w:space="0" w:color="auto"/>
        <w:left w:val="none" w:sz="0" w:space="0" w:color="auto"/>
        <w:bottom w:val="none" w:sz="0" w:space="0" w:color="auto"/>
        <w:right w:val="none" w:sz="0" w:space="0" w:color="auto"/>
      </w:divBdr>
    </w:div>
    <w:div w:id="210044476">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ciencelearn.org.nz/About-this-site/Glossary/fuel"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sciencelearn.org.nz/About-this-site/Glossary/electricity" TargetMode="External"/><Relationship Id="rId11" Type="http://schemas.openxmlformats.org/officeDocument/2006/relationships/hyperlink" Target="http://www.sciencelearn.org.nz/About-this-site/Glossary/gold" TargetMode="External"/><Relationship Id="rId12" Type="http://schemas.openxmlformats.org/officeDocument/2006/relationships/hyperlink" Target="http://www.sciencelearn.org.nz/About-this-site/Glossary/chemical-engineer" TargetMode="External"/><Relationship Id="rId13" Type="http://schemas.openxmlformats.org/officeDocument/2006/relationships/hyperlink" Target="https://www.sciencelearn.org.nz/resources/1650-chemical-reactions-and-catalysts" TargetMode="External"/><Relationship Id="rId14" Type="http://schemas.openxmlformats.org/officeDocument/2006/relationships/hyperlink" Target="http://www.sciencelearn.org.nz/About-this-site/Glossary/catalyst"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ciencelearn.org.nz/About-this-site/Glossary/surface-area" TargetMode="External"/><Relationship Id="rId8" Type="http://schemas.openxmlformats.org/officeDocument/2006/relationships/hyperlink" Target="http://www.sciencelearn.org.nz/About-this-site/Glossary/hydrog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5737</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6730</CharactersWithSpaces>
  <SharedDoc>false</SharedDoc>
  <HLinks>
    <vt:vector size="102" baseType="variant">
      <vt:variant>
        <vt:i4>4718617</vt:i4>
      </vt:variant>
      <vt:variant>
        <vt:i4>45</vt:i4>
      </vt:variant>
      <vt:variant>
        <vt:i4>0</vt:i4>
      </vt:variant>
      <vt:variant>
        <vt:i4>5</vt:i4>
      </vt:variant>
      <vt:variant>
        <vt:lpwstr>http://www.sciencelearn.org.nz/About-this-site/Glossary/catalyst</vt:lpwstr>
      </vt:variant>
      <vt:variant>
        <vt:lpwstr/>
      </vt:variant>
      <vt:variant>
        <vt:i4>7340137</vt:i4>
      </vt:variant>
      <vt:variant>
        <vt:i4>42</vt:i4>
      </vt:variant>
      <vt:variant>
        <vt:i4>0</vt:i4>
      </vt:variant>
      <vt:variant>
        <vt:i4>5</vt:i4>
      </vt:variant>
      <vt:variant>
        <vt:lpwstr/>
      </vt:variant>
      <vt:variant>
        <vt:lpwstr>handout</vt:lpwstr>
      </vt:variant>
      <vt:variant>
        <vt:i4>7471231</vt:i4>
      </vt:variant>
      <vt:variant>
        <vt:i4>39</vt:i4>
      </vt:variant>
      <vt:variant>
        <vt:i4>0</vt:i4>
      </vt:variant>
      <vt:variant>
        <vt:i4>5</vt:i4>
      </vt:variant>
      <vt:variant>
        <vt:lpwstr>https://www.sciencelearn.org.nz/resources/1650-chemical-reactions-and-catalysts</vt:lpwstr>
      </vt:variant>
      <vt:variant>
        <vt:lpwstr/>
      </vt:variant>
      <vt:variant>
        <vt:i4>7340137</vt:i4>
      </vt:variant>
      <vt:variant>
        <vt:i4>36</vt:i4>
      </vt:variant>
      <vt:variant>
        <vt:i4>0</vt:i4>
      </vt:variant>
      <vt:variant>
        <vt:i4>5</vt:i4>
      </vt:variant>
      <vt:variant>
        <vt:lpwstr/>
      </vt:variant>
      <vt:variant>
        <vt:lpwstr>handout</vt:lpwstr>
      </vt:variant>
      <vt:variant>
        <vt:i4>4587600</vt:i4>
      </vt:variant>
      <vt:variant>
        <vt:i4>33</vt:i4>
      </vt:variant>
      <vt:variant>
        <vt:i4>0</vt:i4>
      </vt:variant>
      <vt:variant>
        <vt:i4>5</vt:i4>
      </vt:variant>
      <vt:variant>
        <vt:lpwstr>http://www.sciencelearn.org.nz/About-this-site/Glossary/chemical-engineer</vt:lpwstr>
      </vt:variant>
      <vt:variant>
        <vt:lpwstr/>
      </vt:variant>
      <vt:variant>
        <vt:i4>5111834</vt:i4>
      </vt:variant>
      <vt:variant>
        <vt:i4>30</vt:i4>
      </vt:variant>
      <vt:variant>
        <vt:i4>0</vt:i4>
      </vt:variant>
      <vt:variant>
        <vt:i4>5</vt:i4>
      </vt:variant>
      <vt:variant>
        <vt:lpwstr>http://www.sciencelearn.org.nz/About-this-site/Glossary/gold</vt:lpwstr>
      </vt:variant>
      <vt:variant>
        <vt:lpwstr/>
      </vt:variant>
      <vt:variant>
        <vt:i4>3080293</vt:i4>
      </vt:variant>
      <vt:variant>
        <vt:i4>27</vt:i4>
      </vt:variant>
      <vt:variant>
        <vt:i4>0</vt:i4>
      </vt:variant>
      <vt:variant>
        <vt:i4>5</vt:i4>
      </vt:variant>
      <vt:variant>
        <vt:lpwstr>http://www.sciencelearn.org.nz/About-this-site/Glossary/electricity</vt:lpwstr>
      </vt:variant>
      <vt:variant>
        <vt:lpwstr/>
      </vt:variant>
      <vt:variant>
        <vt:i4>6029330</vt:i4>
      </vt:variant>
      <vt:variant>
        <vt:i4>24</vt:i4>
      </vt:variant>
      <vt:variant>
        <vt:i4>0</vt:i4>
      </vt:variant>
      <vt:variant>
        <vt:i4>5</vt:i4>
      </vt:variant>
      <vt:variant>
        <vt:lpwstr>http://www.sciencelearn.org.nz/About-this-site/Glossary/fuel</vt:lpwstr>
      </vt:variant>
      <vt:variant>
        <vt:lpwstr/>
      </vt:variant>
      <vt:variant>
        <vt:i4>4653079</vt:i4>
      </vt:variant>
      <vt:variant>
        <vt:i4>21</vt:i4>
      </vt:variant>
      <vt:variant>
        <vt:i4>0</vt:i4>
      </vt:variant>
      <vt:variant>
        <vt:i4>5</vt:i4>
      </vt:variant>
      <vt:variant>
        <vt:lpwstr>http://www.sciencelearn.org.nz/About-this-site/Glossary/hydrogen</vt:lpwstr>
      </vt:variant>
      <vt:variant>
        <vt:lpwstr/>
      </vt:variant>
      <vt:variant>
        <vt:i4>720912</vt:i4>
      </vt:variant>
      <vt:variant>
        <vt:i4>18</vt:i4>
      </vt:variant>
      <vt:variant>
        <vt:i4>0</vt:i4>
      </vt:variant>
      <vt:variant>
        <vt:i4>5</vt:i4>
      </vt:variant>
      <vt:variant>
        <vt:lpwstr>http://www.sciencelearn.org.nz/About-this-site/Glossary/surface-area</vt:lpwstr>
      </vt:variant>
      <vt:variant>
        <vt:lpwstr/>
      </vt:variant>
      <vt:variant>
        <vt:i4>7340137</vt:i4>
      </vt:variant>
      <vt:variant>
        <vt:i4>15</vt:i4>
      </vt:variant>
      <vt:variant>
        <vt:i4>0</vt:i4>
      </vt:variant>
      <vt:variant>
        <vt:i4>5</vt:i4>
      </vt:variant>
      <vt:variant>
        <vt:lpwstr/>
      </vt:variant>
      <vt:variant>
        <vt:lpwstr>handout</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2011-06-21T00:12:00Z</cp:lastPrinted>
  <dcterms:created xsi:type="dcterms:W3CDTF">2017-03-14T19:51:00Z</dcterms:created>
  <dcterms:modified xsi:type="dcterms:W3CDTF">2017-03-14T19:51:00Z</dcterms:modified>
</cp:coreProperties>
</file>