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9C8" w:rsidRPr="00C876E5" w:rsidRDefault="00E929C8" w:rsidP="004554F4">
      <w:pPr>
        <w:jc w:val="center"/>
        <w:rPr>
          <w:b/>
          <w:sz w:val="24"/>
        </w:rPr>
      </w:pPr>
      <w:r w:rsidRPr="00C876E5">
        <w:rPr>
          <w:b/>
          <w:sz w:val="24"/>
        </w:rPr>
        <w:t xml:space="preserve">ACTIVITY: </w:t>
      </w:r>
      <w:r w:rsidR="00686962" w:rsidRPr="00686962">
        <w:rPr>
          <w:b/>
          <w:sz w:val="24"/>
        </w:rPr>
        <w:t>Do you see what I see?</w:t>
      </w:r>
    </w:p>
    <w:p w:rsidR="00E929C8" w:rsidRDefault="00E929C8" w:rsidP="004554F4"/>
    <w:p w:rsidR="00E929C8" w:rsidRDefault="00E929C8"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E929C8" w:rsidRDefault="00E929C8"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E929C8" w:rsidRDefault="00E929C8" w:rsidP="004554F4">
      <w:pPr>
        <w:pBdr>
          <w:top w:val="single" w:sz="4" w:space="1" w:color="auto"/>
          <w:left w:val="single" w:sz="4" w:space="1" w:color="auto"/>
          <w:bottom w:val="single" w:sz="4" w:space="1" w:color="auto"/>
          <w:right w:val="single" w:sz="4" w:space="1" w:color="auto"/>
        </w:pBdr>
      </w:pPr>
      <w:r>
        <w:t xml:space="preserve">In this activity, </w:t>
      </w:r>
      <w:r w:rsidR="00686962" w:rsidRPr="00686962">
        <w:t>students are asked to view some optical illusions and critique what they see.</w:t>
      </w:r>
    </w:p>
    <w:p w:rsidR="00686962" w:rsidRPr="00747D4A" w:rsidRDefault="00686962" w:rsidP="004554F4">
      <w:pPr>
        <w:pBdr>
          <w:top w:val="single" w:sz="4" w:space="1" w:color="auto"/>
          <w:left w:val="single" w:sz="4" w:space="1" w:color="auto"/>
          <w:bottom w:val="single" w:sz="4" w:space="1" w:color="auto"/>
          <w:right w:val="single" w:sz="4" w:space="1" w:color="auto"/>
        </w:pBdr>
        <w:rPr>
          <w:b/>
        </w:rPr>
      </w:pPr>
    </w:p>
    <w:p w:rsidR="00E929C8" w:rsidRPr="00831ACD" w:rsidRDefault="00E929C8" w:rsidP="004554F4">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686962" w:rsidRDefault="00686962" w:rsidP="00686962">
      <w:pPr>
        <w:numPr>
          <w:ilvl w:val="0"/>
          <w:numId w:val="13"/>
        </w:numPr>
        <w:pBdr>
          <w:top w:val="single" w:sz="4" w:space="1" w:color="auto"/>
          <w:left w:val="single" w:sz="4" w:space="1" w:color="auto"/>
          <w:bottom w:val="single" w:sz="4" w:space="1" w:color="auto"/>
          <w:right w:val="single" w:sz="4" w:space="1" w:color="auto"/>
        </w:pBdr>
      </w:pPr>
      <w:r>
        <w:t>discuss the reliability of observational data</w:t>
      </w:r>
    </w:p>
    <w:p w:rsidR="00686962" w:rsidRDefault="00686962" w:rsidP="00686962">
      <w:pPr>
        <w:numPr>
          <w:ilvl w:val="0"/>
          <w:numId w:val="13"/>
        </w:numPr>
        <w:pBdr>
          <w:top w:val="single" w:sz="4" w:space="1" w:color="auto"/>
          <w:left w:val="single" w:sz="4" w:space="1" w:color="auto"/>
          <w:bottom w:val="single" w:sz="4" w:space="1" w:color="auto"/>
          <w:right w:val="single" w:sz="4" w:space="1" w:color="auto"/>
        </w:pBdr>
      </w:pPr>
      <w:r>
        <w:t>discuss various interpretations of the same information</w:t>
      </w:r>
    </w:p>
    <w:p w:rsidR="00E929C8" w:rsidRPr="00B9405A" w:rsidRDefault="00686962" w:rsidP="00B4254E">
      <w:pPr>
        <w:numPr>
          <w:ilvl w:val="0"/>
          <w:numId w:val="13"/>
        </w:numPr>
        <w:pBdr>
          <w:top w:val="single" w:sz="4" w:space="1" w:color="auto"/>
          <w:left w:val="single" w:sz="4" w:space="1" w:color="auto"/>
          <w:bottom w:val="single" w:sz="4" w:space="1" w:color="auto"/>
          <w:right w:val="single" w:sz="4" w:space="1" w:color="auto"/>
        </w:pBdr>
      </w:pPr>
      <w:proofErr w:type="gramStart"/>
      <w:r>
        <w:t>discuss</w:t>
      </w:r>
      <w:proofErr w:type="gramEnd"/>
      <w:r>
        <w:t xml:space="preserve"> the importance of critiquing evidence and the need for replication and corroboration of data.</w:t>
      </w:r>
    </w:p>
    <w:p w:rsidR="00E929C8" w:rsidRDefault="00E929C8" w:rsidP="004554F4"/>
    <w:p w:rsidR="00E929C8" w:rsidRPr="004734F2" w:rsidRDefault="004734F2" w:rsidP="004554F4">
      <w:pPr>
        <w:rPr>
          <w:rStyle w:val="Hyperlink"/>
        </w:rPr>
      </w:pPr>
      <w:r>
        <w:fldChar w:fldCharType="begin"/>
      </w:r>
      <w:r>
        <w:instrText xml:space="preserve"> HYPERLINK  \l "Introduction" </w:instrText>
      </w:r>
      <w:r>
        <w:fldChar w:fldCharType="separate"/>
      </w:r>
      <w:r w:rsidR="00E929C8" w:rsidRPr="004734F2">
        <w:rPr>
          <w:rStyle w:val="Hyperlink"/>
        </w:rPr>
        <w:t>Introduction/background notes</w:t>
      </w:r>
    </w:p>
    <w:p w:rsidR="00E929C8" w:rsidRDefault="004734F2" w:rsidP="004554F4">
      <w:r>
        <w:fldChar w:fldCharType="end"/>
      </w:r>
      <w:hyperlink w:anchor="need" w:history="1">
        <w:r w:rsidR="00E929C8" w:rsidRPr="00CA4376">
          <w:rPr>
            <w:rStyle w:val="Hyperlink"/>
          </w:rPr>
          <w:t>What you need</w:t>
        </w:r>
      </w:hyperlink>
    </w:p>
    <w:p w:rsidR="00E929C8" w:rsidRPr="00C876E5" w:rsidRDefault="005C6D05" w:rsidP="004554F4">
      <w:hyperlink w:anchor="Do" w:history="1">
        <w:r w:rsidR="00E929C8" w:rsidRPr="00FE4289">
          <w:rPr>
            <w:rStyle w:val="Hyperlink"/>
          </w:rPr>
          <w:t>What to do</w:t>
        </w:r>
      </w:hyperlink>
    </w:p>
    <w:p w:rsidR="00686962" w:rsidRDefault="005C6D05" w:rsidP="00686962">
      <w:hyperlink w:anchor="cards" w:history="1">
        <w:r w:rsidR="00686962">
          <w:rPr>
            <w:rStyle w:val="Hyperlink"/>
          </w:rPr>
          <w:t>Optical illusion cards</w:t>
        </w:r>
      </w:hyperlink>
    </w:p>
    <w:p w:rsidR="00DB6000" w:rsidRPr="00291B74" w:rsidRDefault="005C6D05" w:rsidP="00DB6000">
      <w:hyperlink w:anchor="handout" w:history="1">
        <w:r w:rsidR="00DB6000" w:rsidRPr="004734F2">
          <w:rPr>
            <w:rStyle w:val="Hyperlink"/>
          </w:rPr>
          <w:t>Student handouts</w:t>
        </w:r>
      </w:hyperlink>
    </w:p>
    <w:p w:rsidR="00686962" w:rsidRDefault="00686962" w:rsidP="00686962">
      <w:r>
        <w:rPr>
          <w:noProof/>
          <w:lang w:val="en-NZ" w:eastAsia="en-NZ"/>
        </w:rPr>
        <w:drawing>
          <wp:anchor distT="0" distB="0" distL="114300" distR="114300" simplePos="0" relativeHeight="251657216" behindDoc="0" locked="0" layoutInCell="0" allowOverlap="1" wp14:anchorId="6EF76B8F" wp14:editId="24E642D0">
            <wp:simplePos x="0" y="0"/>
            <wp:positionH relativeFrom="margin">
              <wp:posOffset>4128135</wp:posOffset>
            </wp:positionH>
            <wp:positionV relativeFrom="paragraph">
              <wp:posOffset>139700</wp:posOffset>
            </wp:positionV>
            <wp:extent cx="2004060" cy="1440815"/>
            <wp:effectExtent l="0" t="0" r="0" b="6985"/>
            <wp:wrapSquare wrapText="bothSides"/>
            <wp:docPr id="6"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060" cy="1440815"/>
                    </a:xfrm>
                    <a:prstGeom prst="rect">
                      <a:avLst/>
                    </a:prstGeom>
                    <a:noFill/>
                  </pic:spPr>
                </pic:pic>
              </a:graphicData>
            </a:graphic>
            <wp14:sizeRelH relativeFrom="page">
              <wp14:pctWidth>0</wp14:pctWidth>
            </wp14:sizeRelH>
            <wp14:sizeRelV relativeFrom="page">
              <wp14:pctHeight>0</wp14:pctHeight>
            </wp14:sizeRelV>
          </wp:anchor>
        </w:drawing>
      </w:r>
    </w:p>
    <w:p w:rsidR="00686962" w:rsidRDefault="00686962" w:rsidP="00686962">
      <w:bookmarkStart w:id="0" w:name="gjdgxs"/>
      <w:bookmarkStart w:id="1" w:name="Introduction"/>
      <w:bookmarkEnd w:id="0"/>
      <w:r>
        <w:rPr>
          <w:b/>
        </w:rPr>
        <w:t>Introduction/background</w:t>
      </w:r>
    </w:p>
    <w:bookmarkEnd w:id="1"/>
    <w:p w:rsidR="00686962" w:rsidRDefault="00686962" w:rsidP="00686962"/>
    <w:p w:rsidR="00686962" w:rsidRDefault="00686962" w:rsidP="00686962">
      <w:r>
        <w:t xml:space="preserve">We use our senses to provide our brain with information about the world around us. </w:t>
      </w:r>
    </w:p>
    <w:p w:rsidR="00686962" w:rsidRDefault="00686962" w:rsidP="00686962"/>
    <w:p w:rsidR="00686962" w:rsidRDefault="00686962" w:rsidP="00686962">
      <w:r>
        <w:t xml:space="preserve">The information provided by the eye is received as patterns of light on our retinal cells and sent to the brain by way of the optic nerve. Find out more in the articles </w:t>
      </w:r>
      <w:hyperlink r:id="rId9" w:history="1">
        <w:r>
          <w:rPr>
            <w:rStyle w:val="Hyperlink"/>
          </w:rPr>
          <w:t>Light and sight –</w:t>
        </w:r>
      </w:hyperlink>
    </w:p>
    <w:p w:rsidR="00686962" w:rsidRDefault="005C6D05" w:rsidP="00686962">
      <w:hyperlink r:id="rId10" w:history="1">
        <w:proofErr w:type="gramStart"/>
        <w:r w:rsidR="00686962">
          <w:rPr>
            <w:rStyle w:val="Hyperlink"/>
          </w:rPr>
          <w:t>introduction</w:t>
        </w:r>
        <w:proofErr w:type="gramEnd"/>
      </w:hyperlink>
      <w:r w:rsidR="00686962">
        <w:t xml:space="preserve"> and </w:t>
      </w:r>
      <w:hyperlink r:id="rId11" w:history="1">
        <w:r w:rsidR="00686962">
          <w:rPr>
            <w:rStyle w:val="Hyperlink"/>
          </w:rPr>
          <w:t>Sight</w:t>
        </w:r>
      </w:hyperlink>
      <w:r w:rsidR="00686962">
        <w:t>.</w:t>
      </w:r>
    </w:p>
    <w:p w:rsidR="00686962" w:rsidRDefault="00686962" w:rsidP="00686962"/>
    <w:p w:rsidR="00686962" w:rsidRDefault="00686962" w:rsidP="00686962">
      <w:r>
        <w:t xml:space="preserve">The brain processes this raw data and interprets it in order to make meaning from what we see. It is the brain that ultimately provides us with a picture of the outside world. </w:t>
      </w:r>
    </w:p>
    <w:p w:rsidR="00686962" w:rsidRDefault="00686962" w:rsidP="00686962"/>
    <w:p w:rsidR="00686962" w:rsidRDefault="00686962" w:rsidP="00686962">
      <w:r>
        <w:t xml:space="preserve">The brain cannot possibly process all the information it receives. Over time, it learns to make sense of the information by making assumptions and picking the most likely scenarios that make sense of the information. These are the pictures we ‘see’, and most of the time, these pictures are fairly accurate. </w:t>
      </w:r>
    </w:p>
    <w:p w:rsidR="00686962" w:rsidRDefault="00686962" w:rsidP="00686962"/>
    <w:p w:rsidR="00686962" w:rsidRDefault="00686962" w:rsidP="00686962">
      <w:bookmarkStart w:id="2" w:name="_30j0zll"/>
      <w:bookmarkEnd w:id="2"/>
      <w:r>
        <w:t>However, the interpretations may not actually represent the true image the eye sees. Optical illusions deliberately trick the brain into making incorrect assumptions, so we ‘see’ something that isn’t actually a true representation of what we are looking at.</w:t>
      </w:r>
      <w:r>
        <w:rPr>
          <w:noProof/>
          <w:lang w:val="en-NZ" w:eastAsia="en-NZ"/>
        </w:rPr>
        <w:drawing>
          <wp:anchor distT="0" distB="0" distL="114300" distR="114300" simplePos="0" relativeHeight="251658240" behindDoc="0" locked="0" layoutInCell="0" allowOverlap="1">
            <wp:simplePos x="0" y="0"/>
            <wp:positionH relativeFrom="margin">
              <wp:posOffset>4056380</wp:posOffset>
            </wp:positionH>
            <wp:positionV relativeFrom="paragraph">
              <wp:posOffset>45720</wp:posOffset>
            </wp:positionV>
            <wp:extent cx="2075815" cy="2062480"/>
            <wp:effectExtent l="0" t="0" r="635" b="0"/>
            <wp:wrapSquare wrapText="bothSides"/>
            <wp:docPr id="5" name="image01.png" descr="Macintosh HD:Users:lynr:Desktop:OptischeTaeusch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Macintosh HD:Users:lynr:Desktop:OptischeTaeuschu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815" cy="2062480"/>
                    </a:xfrm>
                    <a:prstGeom prst="rect">
                      <a:avLst/>
                    </a:prstGeom>
                    <a:noFill/>
                  </pic:spPr>
                </pic:pic>
              </a:graphicData>
            </a:graphic>
            <wp14:sizeRelH relativeFrom="page">
              <wp14:pctWidth>0</wp14:pctWidth>
            </wp14:sizeRelH>
            <wp14:sizeRelV relativeFrom="page">
              <wp14:pctHeight>0</wp14:pctHeight>
            </wp14:sizeRelV>
          </wp:anchor>
        </w:drawing>
      </w:r>
    </w:p>
    <w:p w:rsidR="00686962" w:rsidRDefault="00686962" w:rsidP="00686962"/>
    <w:p w:rsidR="00686962" w:rsidRDefault="00686962" w:rsidP="00686962">
      <w:r>
        <w:rPr>
          <w:color w:val="333333"/>
        </w:rPr>
        <w:t>By finding out what others know or think we can build a better understanding of the whole situation. We can discuss what the truth or best theory might be.</w:t>
      </w:r>
    </w:p>
    <w:p w:rsidR="00686962" w:rsidRDefault="00686962" w:rsidP="00686962"/>
    <w:p w:rsidR="00686962" w:rsidRDefault="00686962" w:rsidP="00686962">
      <w:r>
        <w:t xml:space="preserve">Using optical illusions with students is an engaging way to help them explore the nature of science concepts around validity and reliability of data and the need for repetition, replication and corroboration. </w:t>
      </w:r>
    </w:p>
    <w:p w:rsidR="00686962" w:rsidRDefault="00686962" w:rsidP="00686962"/>
    <w:p w:rsidR="00686962" w:rsidRDefault="00686962" w:rsidP="00686962">
      <w:r>
        <w:t>The science capability ‘Using evidence’ explains that: “</w:t>
      </w:r>
      <w:r>
        <w:rPr>
          <w:color w:val="333333"/>
        </w:rPr>
        <w:t>Science is a way of explaining the world. Science is empirical and measurable. This means that in science, explanations need to be supported by evidence that is based on, or derived from, observations of the natural world.”</w:t>
      </w:r>
    </w:p>
    <w:p w:rsidR="00686962" w:rsidRDefault="00686962" w:rsidP="00686962"/>
    <w:p w:rsidR="00686962" w:rsidRDefault="00686962" w:rsidP="00686962">
      <w:r>
        <w:rPr>
          <w:color w:val="333333"/>
        </w:rPr>
        <w:t>Hence we need to make sure the evidence is reliable, which is a concept that students often struggle with.</w:t>
      </w:r>
    </w:p>
    <w:p w:rsidR="00686962" w:rsidRDefault="00686962" w:rsidP="00686962"/>
    <w:p w:rsidR="00686962" w:rsidRDefault="00686962" w:rsidP="00686962">
      <w:bookmarkStart w:id="3" w:name="_1fob9te"/>
      <w:bookmarkStart w:id="4" w:name="3znysh7"/>
      <w:bookmarkStart w:id="5" w:name="Need"/>
      <w:bookmarkEnd w:id="3"/>
      <w:bookmarkEnd w:id="4"/>
      <w:bookmarkEnd w:id="5"/>
      <w:r>
        <w:rPr>
          <w:b/>
        </w:rPr>
        <w:lastRenderedPageBreak/>
        <w:t>What you need</w:t>
      </w:r>
    </w:p>
    <w:p w:rsidR="00686962" w:rsidRDefault="00686962" w:rsidP="00686962"/>
    <w:p w:rsidR="00686962" w:rsidRDefault="005C6D05" w:rsidP="00686962">
      <w:pPr>
        <w:numPr>
          <w:ilvl w:val="0"/>
          <w:numId w:val="16"/>
        </w:numPr>
        <w:ind w:hanging="360"/>
        <w:contextualSpacing/>
      </w:pPr>
      <w:hyperlink r:id="rId13" w:anchor="tyjcwt" w:history="1">
        <w:r w:rsidR="00686962">
          <w:rPr>
            <w:rStyle w:val="Hyperlink"/>
          </w:rPr>
          <w:t>Three optical illusions</w:t>
        </w:r>
      </w:hyperlink>
      <w:r w:rsidR="00686962">
        <w:t xml:space="preserve"> – the images of these can be displayed online or copied and distributed as A4 or A5 cards</w:t>
      </w:r>
    </w:p>
    <w:p w:rsidR="00686962" w:rsidRDefault="00686962" w:rsidP="00686962">
      <w:pPr>
        <w:numPr>
          <w:ilvl w:val="0"/>
          <w:numId w:val="16"/>
        </w:numPr>
        <w:ind w:hanging="360"/>
        <w:contextualSpacing/>
      </w:pPr>
      <w:r>
        <w:t xml:space="preserve">Copies of the </w:t>
      </w:r>
      <w:hyperlink w:anchor="handout" w:history="1">
        <w:r w:rsidRPr="001B6ABC">
          <w:rPr>
            <w:rStyle w:val="Hyperlink"/>
          </w:rPr>
          <w:t>student handout</w:t>
        </w:r>
      </w:hyperlink>
      <w:r w:rsidR="001B6ABC">
        <w:t>.</w:t>
      </w:r>
    </w:p>
    <w:p w:rsidR="00686962" w:rsidRDefault="00686962" w:rsidP="00686962"/>
    <w:p w:rsidR="00686962" w:rsidRDefault="00686962" w:rsidP="00686962">
      <w:bookmarkStart w:id="6" w:name="2et92p0"/>
      <w:bookmarkStart w:id="7" w:name="do"/>
      <w:bookmarkEnd w:id="6"/>
      <w:bookmarkEnd w:id="7"/>
      <w:r>
        <w:rPr>
          <w:b/>
        </w:rPr>
        <w:t>What to do</w:t>
      </w:r>
    </w:p>
    <w:p w:rsidR="00686962" w:rsidRDefault="00686962" w:rsidP="00686962"/>
    <w:p w:rsidR="00686962" w:rsidRDefault="00686962" w:rsidP="00686962">
      <w:pPr>
        <w:numPr>
          <w:ilvl w:val="0"/>
          <w:numId w:val="17"/>
        </w:numPr>
        <w:ind w:hanging="360"/>
      </w:pPr>
      <w:r>
        <w:t xml:space="preserve">This is a simple adaptation of the Think – Pair - Share strategy: </w:t>
      </w:r>
    </w:p>
    <w:p w:rsidR="00686962" w:rsidRDefault="00686962" w:rsidP="00686962">
      <w:pPr>
        <w:numPr>
          <w:ilvl w:val="0"/>
          <w:numId w:val="18"/>
        </w:numPr>
        <w:ind w:left="851" w:hanging="425"/>
      </w:pPr>
      <w:r>
        <w:t xml:space="preserve">Show Illusion A. Display as one image for the whole class to see, or allow the students to view the illusion on cards. </w:t>
      </w:r>
    </w:p>
    <w:p w:rsidR="00686962" w:rsidRDefault="00686962" w:rsidP="00686962">
      <w:pPr>
        <w:numPr>
          <w:ilvl w:val="0"/>
          <w:numId w:val="18"/>
        </w:numPr>
        <w:ind w:left="851" w:hanging="425"/>
      </w:pPr>
      <w:r>
        <w:t xml:space="preserve">Give time (1 minute) for the students to think individually about what they see. </w:t>
      </w:r>
    </w:p>
    <w:p w:rsidR="00686962" w:rsidRDefault="00686962" w:rsidP="00686962">
      <w:pPr>
        <w:numPr>
          <w:ilvl w:val="0"/>
          <w:numId w:val="18"/>
        </w:numPr>
        <w:ind w:left="851" w:hanging="425"/>
      </w:pPr>
      <w:r>
        <w:t>Students then turn to their neighbour and, in pairs, share and discuss what they see (1–2 minutes).</w:t>
      </w:r>
    </w:p>
    <w:p w:rsidR="00686962" w:rsidRDefault="00686962" w:rsidP="00686962">
      <w:pPr>
        <w:numPr>
          <w:ilvl w:val="0"/>
          <w:numId w:val="18"/>
        </w:numPr>
        <w:ind w:left="851" w:hanging="425"/>
      </w:pPr>
      <w:r>
        <w:t>Each pair can turn to another pair and again share and discuss what they see (2–3 minutes).</w:t>
      </w:r>
    </w:p>
    <w:p w:rsidR="00686962" w:rsidRDefault="00686962" w:rsidP="00686962">
      <w:pPr>
        <w:numPr>
          <w:ilvl w:val="0"/>
          <w:numId w:val="18"/>
        </w:numPr>
        <w:ind w:left="851" w:hanging="425"/>
      </w:pPr>
      <w:r>
        <w:t>Ask for feedback from the class.</w:t>
      </w:r>
    </w:p>
    <w:p w:rsidR="00686962" w:rsidRDefault="00686962" w:rsidP="00686962">
      <w:pPr>
        <w:numPr>
          <w:ilvl w:val="0"/>
          <w:numId w:val="18"/>
        </w:numPr>
        <w:ind w:left="851" w:hanging="425"/>
      </w:pPr>
      <w:r>
        <w:t xml:space="preserve">Distribute copies of the </w:t>
      </w:r>
      <w:hyperlink w:anchor="handout" w:history="1">
        <w:r w:rsidRPr="001B6ABC">
          <w:rPr>
            <w:rStyle w:val="Hyperlink"/>
          </w:rPr>
          <w:t>student handout</w:t>
        </w:r>
      </w:hyperlink>
      <w:r>
        <w:t xml:space="preserve"> and ask students to respond to the processing questions or continue with a class discussion using the questions on the handout as prompts.</w:t>
      </w:r>
    </w:p>
    <w:p w:rsidR="00686962" w:rsidRDefault="00686962" w:rsidP="00686962">
      <w:pPr>
        <w:numPr>
          <w:ilvl w:val="0"/>
          <w:numId w:val="18"/>
        </w:numPr>
        <w:ind w:left="851" w:hanging="425"/>
      </w:pPr>
      <w:r>
        <w:t>Repeat the above steps for the Illusion B and Illusion C, one at a time.</w:t>
      </w:r>
    </w:p>
    <w:p w:rsidR="00686962" w:rsidRPr="00686962" w:rsidRDefault="00686962" w:rsidP="00686962">
      <w:pPr>
        <w:ind w:left="851" w:hanging="425"/>
      </w:pPr>
    </w:p>
    <w:p w:rsidR="00686962" w:rsidRPr="00686962" w:rsidRDefault="00686962" w:rsidP="00686962">
      <w:pPr>
        <w:numPr>
          <w:ilvl w:val="0"/>
          <w:numId w:val="17"/>
        </w:numPr>
        <w:ind w:hanging="360"/>
      </w:pPr>
      <w:r w:rsidRPr="00686962">
        <w:t>In science, data, observations and other information can be collected again (i.e. experiments or observations can be repeated), other pieces of evidence can be used for corroboration (this may involve research, discussion, measurement or further investigation) and data can be critiqued and discussed in terms of its validity. You could foster discussion about how data may be interpreted and, if there are different interpretations, what that might mean.</w:t>
      </w:r>
    </w:p>
    <w:p w:rsidR="004734F2" w:rsidRDefault="00686962" w:rsidP="00686962">
      <w:r>
        <w:br w:type="page"/>
      </w:r>
      <w:bookmarkStart w:id="8" w:name="tyjcwt"/>
      <w:bookmarkEnd w:id="8"/>
    </w:p>
    <w:p w:rsidR="004734F2" w:rsidRDefault="004734F2" w:rsidP="00686962">
      <w:pPr>
        <w:rPr>
          <w:b/>
          <w:sz w:val="22"/>
        </w:rPr>
      </w:pPr>
      <w:bookmarkStart w:id="9" w:name="cards"/>
      <w:bookmarkEnd w:id="9"/>
      <w:r w:rsidRPr="004734F2">
        <w:rPr>
          <w:b/>
          <w:sz w:val="22"/>
        </w:rPr>
        <w:lastRenderedPageBreak/>
        <w:t>Optical illusion cards</w:t>
      </w:r>
    </w:p>
    <w:p w:rsidR="004734F2" w:rsidRDefault="004734F2" w:rsidP="00686962">
      <w:pPr>
        <w:rPr>
          <w:b/>
          <w:sz w:val="22"/>
        </w:rPr>
      </w:pPr>
    </w:p>
    <w:p w:rsidR="00686962" w:rsidRPr="004734F2" w:rsidRDefault="00686962" w:rsidP="00686962">
      <w:pPr>
        <w:rPr>
          <w:i/>
        </w:rPr>
      </w:pPr>
      <w:r w:rsidRPr="004734F2">
        <w:rPr>
          <w:b/>
          <w:i/>
        </w:rPr>
        <w:t>Illusion A</w:t>
      </w:r>
    </w:p>
    <w:p w:rsidR="00686962" w:rsidRDefault="00686962" w:rsidP="00686962"/>
    <w:p w:rsidR="00686962" w:rsidRDefault="00686962" w:rsidP="00686962">
      <w:r>
        <w:rPr>
          <w:noProof/>
          <w:lang w:val="en-NZ" w:eastAsia="en-NZ"/>
        </w:rPr>
        <w:drawing>
          <wp:inline distT="0" distB="0" distL="0" distR="0">
            <wp:extent cx="6124575" cy="6105525"/>
            <wp:effectExtent l="0" t="0" r="9525" b="9525"/>
            <wp:docPr id="4" name="image11.png" descr="Macintosh HD:Users:lynr:Desktop:OptischeTaeusch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Macintosh HD:Users:lynr:Desktop:OptischeTaeuschu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6105525"/>
                    </a:xfrm>
                    <a:prstGeom prst="rect">
                      <a:avLst/>
                    </a:prstGeom>
                    <a:noFill/>
                    <a:ln>
                      <a:noFill/>
                    </a:ln>
                  </pic:spPr>
                </pic:pic>
              </a:graphicData>
            </a:graphic>
          </wp:inline>
        </w:drawing>
      </w:r>
    </w:p>
    <w:p w:rsidR="00686962" w:rsidRPr="004734F2" w:rsidRDefault="00686962" w:rsidP="00686962">
      <w:pPr>
        <w:rPr>
          <w:i/>
        </w:rPr>
      </w:pPr>
      <w:r>
        <w:br w:type="page"/>
      </w:r>
      <w:r w:rsidRPr="004734F2">
        <w:rPr>
          <w:b/>
          <w:i/>
        </w:rPr>
        <w:lastRenderedPageBreak/>
        <w:t>Illusion B</w:t>
      </w:r>
    </w:p>
    <w:p w:rsidR="00686962" w:rsidRDefault="00686962" w:rsidP="00686962"/>
    <w:p w:rsidR="00686962" w:rsidRDefault="00686962" w:rsidP="00686962">
      <w:r>
        <w:rPr>
          <w:noProof/>
          <w:lang w:val="en-NZ" w:eastAsia="en-NZ"/>
        </w:rPr>
        <w:drawing>
          <wp:inline distT="0" distB="0" distL="0" distR="0">
            <wp:extent cx="6124575" cy="6124575"/>
            <wp:effectExtent l="0" t="0" r="9525" b="9525"/>
            <wp:docPr id="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p>
    <w:p w:rsidR="00686962" w:rsidRPr="004734F2" w:rsidRDefault="00686962" w:rsidP="00686962">
      <w:pPr>
        <w:rPr>
          <w:i/>
        </w:rPr>
      </w:pPr>
      <w:r>
        <w:br w:type="page"/>
      </w:r>
      <w:r w:rsidRPr="004734F2">
        <w:rPr>
          <w:b/>
          <w:i/>
        </w:rPr>
        <w:lastRenderedPageBreak/>
        <w:t>Illusion C</w:t>
      </w:r>
    </w:p>
    <w:p w:rsidR="00686962" w:rsidRDefault="00686962" w:rsidP="00686962"/>
    <w:p w:rsidR="00686962" w:rsidRDefault="00686962" w:rsidP="00686962">
      <w:r>
        <w:rPr>
          <w:noProof/>
          <w:lang w:val="en-NZ" w:eastAsia="en-NZ"/>
        </w:rPr>
        <w:drawing>
          <wp:inline distT="0" distB="0" distL="0" distR="0">
            <wp:extent cx="6124575" cy="5886450"/>
            <wp:effectExtent l="0" t="0" r="9525"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886450"/>
                    </a:xfrm>
                    <a:prstGeom prst="rect">
                      <a:avLst/>
                    </a:prstGeom>
                    <a:noFill/>
                    <a:ln>
                      <a:noFill/>
                    </a:ln>
                  </pic:spPr>
                </pic:pic>
              </a:graphicData>
            </a:graphic>
          </wp:inline>
        </w:drawing>
      </w:r>
    </w:p>
    <w:p w:rsidR="004734F2" w:rsidRDefault="00686962" w:rsidP="00686962">
      <w:pPr>
        <w:rPr>
          <w:b/>
          <w:sz w:val="22"/>
        </w:rPr>
      </w:pPr>
      <w:r>
        <w:br w:type="page"/>
      </w:r>
      <w:bookmarkStart w:id="10" w:name="3dy6vkm"/>
      <w:bookmarkStart w:id="11" w:name="handout"/>
      <w:bookmarkEnd w:id="10"/>
      <w:bookmarkEnd w:id="11"/>
      <w:r w:rsidRPr="00686962">
        <w:rPr>
          <w:b/>
          <w:sz w:val="22"/>
        </w:rPr>
        <w:lastRenderedPageBreak/>
        <w:t>Student handout</w:t>
      </w:r>
      <w:r w:rsidR="004734F2">
        <w:rPr>
          <w:b/>
          <w:sz w:val="22"/>
        </w:rPr>
        <w:t>s</w:t>
      </w:r>
    </w:p>
    <w:p w:rsidR="004734F2" w:rsidRDefault="004734F2" w:rsidP="00686962">
      <w:pPr>
        <w:rPr>
          <w:b/>
          <w:sz w:val="22"/>
        </w:rPr>
      </w:pPr>
    </w:p>
    <w:p w:rsidR="00686962" w:rsidRPr="004734F2" w:rsidRDefault="00686962" w:rsidP="00686962">
      <w:pPr>
        <w:rPr>
          <w:i/>
          <w:szCs w:val="20"/>
        </w:rPr>
      </w:pPr>
      <w:r w:rsidRPr="004734F2">
        <w:rPr>
          <w:b/>
          <w:i/>
          <w:szCs w:val="20"/>
        </w:rPr>
        <w:t>Illusion A</w:t>
      </w:r>
    </w:p>
    <w:p w:rsidR="00686962" w:rsidRDefault="004734F2" w:rsidP="00686962">
      <w:r>
        <w:rPr>
          <w:noProof/>
          <w:lang w:val="en-NZ" w:eastAsia="en-NZ"/>
        </w:rPr>
        <w:drawing>
          <wp:anchor distT="0" distB="0" distL="114300" distR="114300" simplePos="0" relativeHeight="251667456" behindDoc="1" locked="0" layoutInCell="1" allowOverlap="1" wp14:anchorId="68F98F89" wp14:editId="49047115">
            <wp:simplePos x="0" y="0"/>
            <wp:positionH relativeFrom="column">
              <wp:posOffset>4516755</wp:posOffset>
            </wp:positionH>
            <wp:positionV relativeFrom="paragraph">
              <wp:posOffset>3822065</wp:posOffset>
            </wp:positionV>
            <wp:extent cx="1681480" cy="1589405"/>
            <wp:effectExtent l="0" t="0" r="0" b="0"/>
            <wp:wrapTight wrapText="bothSides">
              <wp:wrapPolygon edited="0">
                <wp:start x="0" y="0"/>
                <wp:lineTo x="0" y="21229"/>
                <wp:lineTo x="21290" y="21229"/>
                <wp:lineTo x="21290" y="0"/>
                <wp:lineTo x="0" y="0"/>
              </wp:wrapPolygon>
            </wp:wrapTight>
            <wp:docPr id="9" name="image01.png" descr="Macintosh HD:Users:lynr:Desktop:OptischeTaeuschung.png"/>
            <wp:cNvGraphicFramePr/>
            <a:graphic xmlns:a="http://schemas.openxmlformats.org/drawingml/2006/main">
              <a:graphicData uri="http://schemas.openxmlformats.org/drawingml/2006/picture">
                <pic:pic xmlns:pic="http://schemas.openxmlformats.org/drawingml/2006/picture">
                  <pic:nvPicPr>
                    <pic:cNvPr id="5" name="image01.png" descr="Macintosh HD:Users:lynr:Desktop:OptischeTaeuschung.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1480" cy="15894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1312" behindDoc="1" locked="0" layoutInCell="1" allowOverlap="1" wp14:anchorId="4728AFF9" wp14:editId="7EF3C5D6">
            <wp:simplePos x="0" y="0"/>
            <wp:positionH relativeFrom="column">
              <wp:posOffset>1905</wp:posOffset>
            </wp:positionH>
            <wp:positionV relativeFrom="paragraph">
              <wp:posOffset>77470</wp:posOffset>
            </wp:positionV>
            <wp:extent cx="6062345" cy="3883660"/>
            <wp:effectExtent l="0" t="0" r="0" b="2540"/>
            <wp:wrapTight wrapText="bothSides">
              <wp:wrapPolygon edited="0">
                <wp:start x="0" y="0"/>
                <wp:lineTo x="0" y="21508"/>
                <wp:lineTo x="21516" y="21508"/>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2345"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962" w:rsidRDefault="00686962" w:rsidP="00686962">
      <w:r>
        <w:t xml:space="preserve">Did we see the same things as each other and as the rest of the class? Why do you think that might be? </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Why do you think it is important for scientists to discuss their findings?</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 xml:space="preserve">In science, it is important to be sure of our evidence. What could we do to make sure we agree about any information or evidence we find? </w:t>
      </w:r>
    </w:p>
    <w:p w:rsidR="00686962" w:rsidRDefault="00686962" w:rsidP="00686962"/>
    <w:p w:rsidR="00686962" w:rsidRDefault="00686962" w:rsidP="00686962"/>
    <w:p w:rsidR="00686962" w:rsidRDefault="00686962" w:rsidP="00686962"/>
    <w:p w:rsidR="00DB6000" w:rsidRDefault="00DB6000">
      <w:pPr>
        <w:rPr>
          <w:b/>
          <w:sz w:val="22"/>
        </w:rPr>
      </w:pPr>
      <w:r>
        <w:rPr>
          <w:b/>
          <w:sz w:val="22"/>
        </w:rPr>
        <w:br w:type="page"/>
      </w:r>
    </w:p>
    <w:p w:rsidR="00686962" w:rsidRPr="004734F2" w:rsidRDefault="00DB6000" w:rsidP="00686962">
      <w:pPr>
        <w:rPr>
          <w:i/>
          <w:szCs w:val="20"/>
        </w:rPr>
      </w:pPr>
      <w:r w:rsidRPr="004734F2">
        <w:rPr>
          <w:i/>
          <w:noProof/>
          <w:szCs w:val="20"/>
          <w:lang w:val="en-NZ" w:eastAsia="en-NZ"/>
        </w:rPr>
        <w:lastRenderedPageBreak/>
        <w:drawing>
          <wp:anchor distT="0" distB="0" distL="114300" distR="114300" simplePos="0" relativeHeight="251666432" behindDoc="1" locked="0" layoutInCell="1" allowOverlap="1" wp14:anchorId="55BC4811" wp14:editId="3325A073">
            <wp:simplePos x="0" y="0"/>
            <wp:positionH relativeFrom="column">
              <wp:posOffset>4686935</wp:posOffset>
            </wp:positionH>
            <wp:positionV relativeFrom="paragraph">
              <wp:posOffset>23495</wp:posOffset>
            </wp:positionV>
            <wp:extent cx="1371600" cy="1371600"/>
            <wp:effectExtent l="0" t="0" r="0" b="0"/>
            <wp:wrapTight wrapText="bothSides">
              <wp:wrapPolygon edited="0">
                <wp:start x="0" y="0"/>
                <wp:lineTo x="0" y="21300"/>
                <wp:lineTo x="21300" y="21300"/>
                <wp:lineTo x="2130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F2">
        <w:rPr>
          <w:b/>
          <w:i/>
          <w:szCs w:val="20"/>
        </w:rPr>
        <w:t>Illusion B</w:t>
      </w:r>
    </w:p>
    <w:p w:rsidR="00DB6000" w:rsidRDefault="00DB6000" w:rsidP="00686962"/>
    <w:p w:rsidR="00686962" w:rsidRDefault="00686962" w:rsidP="00686962">
      <w:r>
        <w:t xml:space="preserve">Describe what you saw in this picture. </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 xml:space="preserve">Did you see what everyone else saw? Explain why you think this is. </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p w:rsidR="00686962" w:rsidRDefault="00686962" w:rsidP="00686962">
      <w:r>
        <w:t xml:space="preserve">When you first saw this diagram, do you think you saw what was actually there? </w:t>
      </w:r>
      <w:proofErr w:type="gramStart"/>
      <w:r>
        <w:t>Why/why not?</w:t>
      </w:r>
      <w:proofErr w:type="gramEnd"/>
      <w:r>
        <w:t xml:space="preserve"> </w:t>
      </w:r>
    </w:p>
    <w:p w:rsidR="00686962" w:rsidRDefault="00686962" w:rsidP="00686962"/>
    <w:p w:rsidR="00686962" w:rsidRDefault="00686962" w:rsidP="00686962"/>
    <w:p w:rsidR="00686962" w:rsidRDefault="00686962" w:rsidP="00686962"/>
    <w:p w:rsidR="00686962" w:rsidRDefault="00686962" w:rsidP="00686962"/>
    <w:p w:rsidR="001B6ABC" w:rsidRDefault="001B6ABC" w:rsidP="00686962"/>
    <w:p w:rsidR="00686962" w:rsidRDefault="00686962" w:rsidP="00686962">
      <w:r>
        <w:t>How could we prove what the picture actually shows?</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What might scientists do when they don’t agree or aren’t sure whether their observations are correct?</w:t>
      </w:r>
    </w:p>
    <w:p w:rsidR="00686962" w:rsidRDefault="00686962" w:rsidP="00686962"/>
    <w:p w:rsidR="00686962" w:rsidRDefault="00686962" w:rsidP="00686962"/>
    <w:p w:rsidR="00686962" w:rsidRDefault="00686962" w:rsidP="00686962"/>
    <w:p w:rsidR="00686962" w:rsidRDefault="00686962" w:rsidP="00686962"/>
    <w:p w:rsidR="001B6ABC" w:rsidRDefault="001B6ABC">
      <w:pPr>
        <w:rPr>
          <w:b/>
          <w:i/>
          <w:sz w:val="22"/>
        </w:rPr>
      </w:pPr>
      <w:r>
        <w:rPr>
          <w:b/>
          <w:i/>
          <w:sz w:val="22"/>
        </w:rPr>
        <w:br w:type="page"/>
      </w:r>
    </w:p>
    <w:p w:rsidR="00686962" w:rsidRPr="004734F2" w:rsidRDefault="005477B0" w:rsidP="00686962">
      <w:pPr>
        <w:rPr>
          <w:i/>
        </w:rPr>
      </w:pPr>
      <w:r>
        <w:rPr>
          <w:noProof/>
          <w:lang w:val="en-NZ" w:eastAsia="en-NZ"/>
        </w:rPr>
        <w:lastRenderedPageBreak/>
        <w:drawing>
          <wp:anchor distT="0" distB="0" distL="114300" distR="114300" simplePos="0" relativeHeight="251664384" behindDoc="1" locked="0" layoutInCell="1" allowOverlap="1" wp14:anchorId="60B948C0" wp14:editId="3F28D47A">
            <wp:simplePos x="0" y="0"/>
            <wp:positionH relativeFrom="column">
              <wp:posOffset>4685665</wp:posOffset>
            </wp:positionH>
            <wp:positionV relativeFrom="paragraph">
              <wp:posOffset>157480</wp:posOffset>
            </wp:positionV>
            <wp:extent cx="1183640" cy="1139190"/>
            <wp:effectExtent l="0" t="0" r="0" b="3810"/>
            <wp:wrapTight wrapText="bothSides">
              <wp:wrapPolygon edited="0">
                <wp:start x="0" y="0"/>
                <wp:lineTo x="0" y="21311"/>
                <wp:lineTo x="21206" y="21311"/>
                <wp:lineTo x="21206"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64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00" w:rsidRPr="004734F2">
        <w:rPr>
          <w:b/>
          <w:i/>
          <w:sz w:val="22"/>
        </w:rPr>
        <w:t xml:space="preserve">Illusion </w:t>
      </w:r>
      <w:r w:rsidR="00686962" w:rsidRPr="004734F2">
        <w:rPr>
          <w:b/>
          <w:i/>
        </w:rPr>
        <w:t>C</w:t>
      </w:r>
    </w:p>
    <w:p w:rsidR="00686962" w:rsidRDefault="00686962" w:rsidP="00686962"/>
    <w:p w:rsidR="00686962" w:rsidRDefault="00686962" w:rsidP="00686962">
      <w:r>
        <w:t xml:space="preserve">Describe what you saw in this picture. </w:t>
      </w:r>
    </w:p>
    <w:p w:rsidR="00686962" w:rsidRDefault="00686962" w:rsidP="00686962"/>
    <w:p w:rsidR="00686962" w:rsidRDefault="00686962" w:rsidP="00686962"/>
    <w:p w:rsidR="001B6ABC" w:rsidRDefault="001B6ABC" w:rsidP="00686962"/>
    <w:p w:rsidR="00686962" w:rsidRDefault="00686962" w:rsidP="00686962">
      <w:bookmarkStart w:id="12" w:name="_GoBack"/>
      <w:bookmarkEnd w:id="12"/>
    </w:p>
    <w:p w:rsidR="00686962" w:rsidRDefault="00686962" w:rsidP="00686962"/>
    <w:p w:rsidR="00686962" w:rsidRDefault="00686962" w:rsidP="00686962">
      <w:r>
        <w:t xml:space="preserve">Did you see what everyone else saw? </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 xml:space="preserve">Do you think either of you was right or wrong? Explain your answer. </w:t>
      </w:r>
    </w:p>
    <w:p w:rsidR="00686962" w:rsidRDefault="00686962" w:rsidP="00686962"/>
    <w:p w:rsidR="00686962" w:rsidRDefault="00686962" w:rsidP="00686962"/>
    <w:p w:rsidR="00686962" w:rsidRDefault="00686962" w:rsidP="00686962"/>
    <w:p w:rsidR="001B6ABC" w:rsidRDefault="001B6ABC" w:rsidP="00686962"/>
    <w:p w:rsidR="00686962" w:rsidRDefault="00686962" w:rsidP="00686962"/>
    <w:p w:rsidR="00686962" w:rsidRDefault="00686962" w:rsidP="00686962">
      <w:r>
        <w:t xml:space="preserve">Do you think scientists ever have different views about things they are studying? </w:t>
      </w:r>
    </w:p>
    <w:p w:rsidR="00686962" w:rsidRDefault="00686962" w:rsidP="00686962"/>
    <w:p w:rsidR="00686962" w:rsidRDefault="00686962" w:rsidP="00686962"/>
    <w:p w:rsidR="001B6ABC" w:rsidRDefault="001B6ABC" w:rsidP="00686962"/>
    <w:p w:rsidR="00686962" w:rsidRDefault="00686962" w:rsidP="00686962"/>
    <w:p w:rsidR="00686962" w:rsidRDefault="00686962" w:rsidP="00686962"/>
    <w:p w:rsidR="00686962" w:rsidRDefault="00686962" w:rsidP="00686962">
      <w:r>
        <w:t>What might they do when they don’t agree or aren’t sure whether their observations are correct?</w:t>
      </w:r>
    </w:p>
    <w:p w:rsidR="00686962" w:rsidRDefault="00686962" w:rsidP="00686962"/>
    <w:p w:rsidR="00686962" w:rsidRDefault="00686962" w:rsidP="00686962"/>
    <w:p w:rsidR="00686962" w:rsidRDefault="00686962" w:rsidP="00686962"/>
    <w:p w:rsidR="00686962" w:rsidRDefault="00686962" w:rsidP="00931A22">
      <w:pPr>
        <w:rPr>
          <w:szCs w:val="20"/>
        </w:rPr>
      </w:pPr>
    </w:p>
    <w:sectPr w:rsidR="00686962" w:rsidSect="00895EEC">
      <w:headerReference w:type="default" r:id="rId19"/>
      <w:footerReference w:type="default" r:id="rId2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D05" w:rsidRDefault="005C6D05">
      <w:r>
        <w:separator/>
      </w:r>
    </w:p>
  </w:endnote>
  <w:endnote w:type="continuationSeparator" w:id="0">
    <w:p w:rsidR="005C6D05" w:rsidRDefault="005C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48A" w:rsidRDefault="0090348A"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77B0">
      <w:rPr>
        <w:rStyle w:val="PageNumber"/>
        <w:noProof/>
      </w:rPr>
      <w:t>8</w:t>
    </w:r>
    <w:r>
      <w:rPr>
        <w:rStyle w:val="PageNumber"/>
      </w:rPr>
      <w:fldChar w:fldCharType="end"/>
    </w:r>
  </w:p>
  <w:p w:rsidR="00756B55" w:rsidRPr="0007046E" w:rsidRDefault="0090348A" w:rsidP="0007046E">
    <w:pPr>
      <w:pStyle w:val="Header"/>
      <w:tabs>
        <w:tab w:val="clear" w:pos="4320"/>
        <w:tab w:val="clear" w:pos="8640"/>
      </w:tabs>
      <w:rPr>
        <w:rFonts w:cs="Arial"/>
        <w:color w:val="3366FF"/>
        <w:sz w:val="20"/>
      </w:rPr>
    </w:pPr>
    <w:r w:rsidRPr="0007046E">
      <w:rPr>
        <w:rFonts w:cs="Arial"/>
        <w:color w:val="3366FF"/>
        <w:sz w:val="20"/>
      </w:rPr>
      <w:t xml:space="preserve">© Copyright. </w:t>
    </w:r>
    <w:r w:rsidR="00756B55" w:rsidRPr="0007046E">
      <w:rPr>
        <w:rFonts w:cs="Arial"/>
        <w:color w:val="3366FF"/>
        <w:sz w:val="20"/>
      </w:rPr>
      <w:t>Science Learning Hub, The University of Waikato.</w:t>
    </w:r>
  </w:p>
  <w:p w:rsidR="002944EA" w:rsidRDefault="005C6D05" w:rsidP="002944EA">
    <w:pPr>
      <w:pStyle w:val="Footer"/>
      <w:ind w:right="360"/>
    </w:pPr>
    <w:hyperlink r:id="rId1" w:tooltip="Ctrl+Click or tap to follow the link" w:history="1">
      <w:r w:rsidR="0054349D"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D05" w:rsidRDefault="005C6D05">
      <w:r>
        <w:separator/>
      </w:r>
    </w:p>
  </w:footnote>
  <w:footnote w:type="continuationSeparator" w:id="0">
    <w:p w:rsidR="005C6D05" w:rsidRDefault="005C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80834" w:rsidRPr="00251C18" w:rsidTr="00CF1E2D">
      <w:tc>
        <w:tcPr>
          <w:tcW w:w="1980" w:type="dxa"/>
          <w:shd w:val="clear" w:color="auto" w:fill="auto"/>
        </w:tcPr>
        <w:p w:rsidR="00780834" w:rsidRPr="00251C18" w:rsidRDefault="00780834" w:rsidP="00251C18">
          <w:pPr>
            <w:pStyle w:val="Header"/>
            <w:tabs>
              <w:tab w:val="clear" w:pos="4320"/>
              <w:tab w:val="clear" w:pos="8640"/>
            </w:tabs>
            <w:rPr>
              <w:rFonts w:cs="Arial"/>
              <w:color w:val="3366FF"/>
              <w:sz w:val="20"/>
            </w:rPr>
          </w:pPr>
        </w:p>
      </w:tc>
      <w:tc>
        <w:tcPr>
          <w:tcW w:w="7654" w:type="dxa"/>
          <w:shd w:val="clear" w:color="auto" w:fill="auto"/>
          <w:vAlign w:val="center"/>
        </w:tcPr>
        <w:p w:rsidR="00780834" w:rsidRPr="00251C18" w:rsidRDefault="00780834" w:rsidP="00E10B74">
          <w:pPr>
            <w:pStyle w:val="Header"/>
            <w:tabs>
              <w:tab w:val="clear" w:pos="4320"/>
              <w:tab w:val="clear" w:pos="8640"/>
            </w:tabs>
            <w:rPr>
              <w:rFonts w:cs="Arial"/>
              <w:color w:val="3366FF"/>
              <w:sz w:val="20"/>
            </w:rPr>
          </w:pPr>
          <w:r w:rsidRPr="00251C18">
            <w:rPr>
              <w:rFonts w:cs="Arial"/>
              <w:color w:val="3366FF"/>
              <w:sz w:val="20"/>
            </w:rPr>
            <w:t xml:space="preserve">Activity: </w:t>
          </w:r>
          <w:r w:rsidR="00686962" w:rsidRPr="00686962">
            <w:rPr>
              <w:rFonts w:cs="Arial"/>
              <w:color w:val="3366FF"/>
              <w:sz w:val="20"/>
            </w:rPr>
            <w:t>Do you see what I see?</w:t>
          </w:r>
        </w:p>
      </w:tc>
    </w:tr>
  </w:tbl>
  <w:p w:rsidR="00CF1E2D" w:rsidRDefault="00686962" w:rsidP="00CF1E2D">
    <w:pPr>
      <w:pStyle w:val="Header"/>
      <w:rPr>
        <w:sz w:val="20"/>
      </w:rPr>
    </w:pPr>
    <w:r>
      <w:rPr>
        <w:noProof/>
        <w:lang w:val="en-NZ" w:eastAsia="en-NZ"/>
      </w:rPr>
      <w:drawing>
        <wp:anchor distT="0" distB="0" distL="114300" distR="114300" simplePos="0" relativeHeight="251657728"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1" name="Picture 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rsidR="0090348A" w:rsidRPr="00780834" w:rsidRDefault="0090348A" w:rsidP="00CF1E2D">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C61506"/>
    <w:multiLevelType w:val="multilevel"/>
    <w:tmpl w:val="9A6A848E"/>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DB2C76"/>
    <w:multiLevelType w:val="multilevel"/>
    <w:tmpl w:val="D1E2767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B645227"/>
    <w:multiLevelType w:val="hybridMultilevel"/>
    <w:tmpl w:val="7F740A68"/>
    <w:lvl w:ilvl="0" w:tplc="059A2FDC">
      <w:numFmt w:val="bullet"/>
      <w:lvlText w:val="–"/>
      <w:lvlJc w:val="left"/>
      <w:pPr>
        <w:ind w:left="495" w:hanging="360"/>
      </w:pPr>
      <w:rPr>
        <w:rFonts w:ascii="Verdana" w:eastAsia="Times New Roman" w:hAnsi="Verdana" w:cs="Times New Roman" w:hint="default"/>
      </w:rPr>
    </w:lvl>
    <w:lvl w:ilvl="1" w:tplc="14090003" w:tentative="1">
      <w:start w:val="1"/>
      <w:numFmt w:val="bullet"/>
      <w:lvlText w:val="o"/>
      <w:lvlJc w:val="left"/>
      <w:pPr>
        <w:ind w:left="1215" w:hanging="360"/>
      </w:pPr>
      <w:rPr>
        <w:rFonts w:ascii="Courier New" w:hAnsi="Courier New" w:cs="Courier New" w:hint="default"/>
      </w:rPr>
    </w:lvl>
    <w:lvl w:ilvl="2" w:tplc="14090005" w:tentative="1">
      <w:start w:val="1"/>
      <w:numFmt w:val="bullet"/>
      <w:lvlText w:val=""/>
      <w:lvlJc w:val="left"/>
      <w:pPr>
        <w:ind w:left="1935" w:hanging="360"/>
      </w:pPr>
      <w:rPr>
        <w:rFonts w:ascii="Wingdings" w:hAnsi="Wingdings" w:hint="default"/>
      </w:rPr>
    </w:lvl>
    <w:lvl w:ilvl="3" w:tplc="14090001" w:tentative="1">
      <w:start w:val="1"/>
      <w:numFmt w:val="bullet"/>
      <w:lvlText w:val=""/>
      <w:lvlJc w:val="left"/>
      <w:pPr>
        <w:ind w:left="2655" w:hanging="360"/>
      </w:pPr>
      <w:rPr>
        <w:rFonts w:ascii="Symbol" w:hAnsi="Symbol" w:hint="default"/>
      </w:rPr>
    </w:lvl>
    <w:lvl w:ilvl="4" w:tplc="14090003" w:tentative="1">
      <w:start w:val="1"/>
      <w:numFmt w:val="bullet"/>
      <w:lvlText w:val="o"/>
      <w:lvlJc w:val="left"/>
      <w:pPr>
        <w:ind w:left="3375" w:hanging="360"/>
      </w:pPr>
      <w:rPr>
        <w:rFonts w:ascii="Courier New" w:hAnsi="Courier New" w:cs="Courier New" w:hint="default"/>
      </w:rPr>
    </w:lvl>
    <w:lvl w:ilvl="5" w:tplc="14090005" w:tentative="1">
      <w:start w:val="1"/>
      <w:numFmt w:val="bullet"/>
      <w:lvlText w:val=""/>
      <w:lvlJc w:val="left"/>
      <w:pPr>
        <w:ind w:left="4095" w:hanging="360"/>
      </w:pPr>
      <w:rPr>
        <w:rFonts w:ascii="Wingdings" w:hAnsi="Wingdings" w:hint="default"/>
      </w:rPr>
    </w:lvl>
    <w:lvl w:ilvl="6" w:tplc="14090001" w:tentative="1">
      <w:start w:val="1"/>
      <w:numFmt w:val="bullet"/>
      <w:lvlText w:val=""/>
      <w:lvlJc w:val="left"/>
      <w:pPr>
        <w:ind w:left="4815" w:hanging="360"/>
      </w:pPr>
      <w:rPr>
        <w:rFonts w:ascii="Symbol" w:hAnsi="Symbol" w:hint="default"/>
      </w:rPr>
    </w:lvl>
    <w:lvl w:ilvl="7" w:tplc="14090003" w:tentative="1">
      <w:start w:val="1"/>
      <w:numFmt w:val="bullet"/>
      <w:lvlText w:val="o"/>
      <w:lvlJc w:val="left"/>
      <w:pPr>
        <w:ind w:left="5535" w:hanging="360"/>
      </w:pPr>
      <w:rPr>
        <w:rFonts w:ascii="Courier New" w:hAnsi="Courier New" w:cs="Courier New" w:hint="default"/>
      </w:rPr>
    </w:lvl>
    <w:lvl w:ilvl="8" w:tplc="14090005" w:tentative="1">
      <w:start w:val="1"/>
      <w:numFmt w:val="bullet"/>
      <w:lvlText w:val=""/>
      <w:lvlJc w:val="left"/>
      <w:pPr>
        <w:ind w:left="6255" w:hanging="360"/>
      </w:pPr>
      <w:rPr>
        <w:rFonts w:ascii="Wingdings" w:hAnsi="Wingdings" w:hint="default"/>
      </w:rPr>
    </w:lvl>
  </w:abstractNum>
  <w:abstractNum w:abstractNumId="1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C664F60"/>
    <w:multiLevelType w:val="multilevel"/>
    <w:tmpl w:val="CF28E50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4"/>
  </w:num>
  <w:num w:numId="6">
    <w:abstractNumId w:val="11"/>
  </w:num>
  <w:num w:numId="7">
    <w:abstractNumId w:val="13"/>
  </w:num>
  <w:num w:numId="8">
    <w:abstractNumId w:val="12"/>
  </w:num>
  <w:num w:numId="9">
    <w:abstractNumId w:val="6"/>
  </w:num>
  <w:num w:numId="10">
    <w:abstractNumId w:val="10"/>
  </w:num>
  <w:num w:numId="11">
    <w:abstractNumId w:val="17"/>
  </w:num>
  <w:num w:numId="12">
    <w:abstractNumId w:val="15"/>
  </w:num>
  <w:num w:numId="13">
    <w:abstractNumId w:val="8"/>
  </w:num>
  <w:num w:numId="14">
    <w:abstractNumId w:val="7"/>
  </w:num>
  <w:num w:numId="15">
    <w:abstractNumId w:val="9"/>
  </w:num>
  <w:num w:numId="16">
    <w:abstractNumId w:val="1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0088D"/>
    <w:rsid w:val="0000413B"/>
    <w:rsid w:val="00004C1F"/>
    <w:rsid w:val="00012ABB"/>
    <w:rsid w:val="00012E68"/>
    <w:rsid w:val="000140BC"/>
    <w:rsid w:val="00014512"/>
    <w:rsid w:val="000147CE"/>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0ADA"/>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B5"/>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604BC"/>
    <w:rsid w:val="00160ACE"/>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B6ABC"/>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6C60"/>
    <w:rsid w:val="001D7058"/>
    <w:rsid w:val="001D7130"/>
    <w:rsid w:val="001D7416"/>
    <w:rsid w:val="001D7987"/>
    <w:rsid w:val="001E1ED9"/>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3FDE"/>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47B"/>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18"/>
    <w:rsid w:val="00251C27"/>
    <w:rsid w:val="002542E1"/>
    <w:rsid w:val="00257EFD"/>
    <w:rsid w:val="002601AB"/>
    <w:rsid w:val="00261C48"/>
    <w:rsid w:val="0026245F"/>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44EA"/>
    <w:rsid w:val="002968B3"/>
    <w:rsid w:val="00296E19"/>
    <w:rsid w:val="002978F4"/>
    <w:rsid w:val="002A039E"/>
    <w:rsid w:val="002A3632"/>
    <w:rsid w:val="002A544F"/>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2AA1"/>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4A84"/>
    <w:rsid w:val="00325BC0"/>
    <w:rsid w:val="003276F9"/>
    <w:rsid w:val="0032774C"/>
    <w:rsid w:val="00332156"/>
    <w:rsid w:val="00333A44"/>
    <w:rsid w:val="00341989"/>
    <w:rsid w:val="00345480"/>
    <w:rsid w:val="00347415"/>
    <w:rsid w:val="0035022A"/>
    <w:rsid w:val="003513F5"/>
    <w:rsid w:val="00351CC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55C1"/>
    <w:rsid w:val="003A5C66"/>
    <w:rsid w:val="003A7494"/>
    <w:rsid w:val="003A786C"/>
    <w:rsid w:val="003B1569"/>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6D31"/>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B05"/>
    <w:rsid w:val="00447A34"/>
    <w:rsid w:val="00447F30"/>
    <w:rsid w:val="00451432"/>
    <w:rsid w:val="0045184F"/>
    <w:rsid w:val="004518EC"/>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4F2"/>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16FC"/>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C40"/>
    <w:rsid w:val="004F38F1"/>
    <w:rsid w:val="004F4847"/>
    <w:rsid w:val="004F5BCC"/>
    <w:rsid w:val="004F5F9E"/>
    <w:rsid w:val="004F7D17"/>
    <w:rsid w:val="00501CA1"/>
    <w:rsid w:val="0050248B"/>
    <w:rsid w:val="0050302A"/>
    <w:rsid w:val="005035D4"/>
    <w:rsid w:val="00511FF0"/>
    <w:rsid w:val="0051251F"/>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49D"/>
    <w:rsid w:val="00543F22"/>
    <w:rsid w:val="005461D7"/>
    <w:rsid w:val="005477B0"/>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D05"/>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4379"/>
    <w:rsid w:val="006472B3"/>
    <w:rsid w:val="00647728"/>
    <w:rsid w:val="0065084D"/>
    <w:rsid w:val="00650CE3"/>
    <w:rsid w:val="00651318"/>
    <w:rsid w:val="0065400B"/>
    <w:rsid w:val="006553DE"/>
    <w:rsid w:val="00655C14"/>
    <w:rsid w:val="00657862"/>
    <w:rsid w:val="00662D70"/>
    <w:rsid w:val="00663095"/>
    <w:rsid w:val="00663FA3"/>
    <w:rsid w:val="00665233"/>
    <w:rsid w:val="006754E4"/>
    <w:rsid w:val="00675A26"/>
    <w:rsid w:val="006776C0"/>
    <w:rsid w:val="00677DDD"/>
    <w:rsid w:val="00680E02"/>
    <w:rsid w:val="006821E9"/>
    <w:rsid w:val="00683683"/>
    <w:rsid w:val="006836D5"/>
    <w:rsid w:val="00683A3B"/>
    <w:rsid w:val="00683B66"/>
    <w:rsid w:val="006854A5"/>
    <w:rsid w:val="00686962"/>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54D1"/>
    <w:rsid w:val="00756B55"/>
    <w:rsid w:val="007600FB"/>
    <w:rsid w:val="00762BFB"/>
    <w:rsid w:val="00765BDF"/>
    <w:rsid w:val="0077115B"/>
    <w:rsid w:val="007727C2"/>
    <w:rsid w:val="00772DC7"/>
    <w:rsid w:val="007731C7"/>
    <w:rsid w:val="00776BF9"/>
    <w:rsid w:val="00776DAF"/>
    <w:rsid w:val="00780834"/>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92A"/>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A7BF3"/>
    <w:rsid w:val="008B0C2C"/>
    <w:rsid w:val="008B1C8B"/>
    <w:rsid w:val="008B2ED2"/>
    <w:rsid w:val="008B2F27"/>
    <w:rsid w:val="008B4DCB"/>
    <w:rsid w:val="008B600D"/>
    <w:rsid w:val="008B625F"/>
    <w:rsid w:val="008C0F8E"/>
    <w:rsid w:val="008C1228"/>
    <w:rsid w:val="008C16CF"/>
    <w:rsid w:val="008C2876"/>
    <w:rsid w:val="008C6180"/>
    <w:rsid w:val="008C6446"/>
    <w:rsid w:val="008D225A"/>
    <w:rsid w:val="008D3848"/>
    <w:rsid w:val="008D6095"/>
    <w:rsid w:val="008D6208"/>
    <w:rsid w:val="008D7A66"/>
    <w:rsid w:val="008D7C54"/>
    <w:rsid w:val="008E4500"/>
    <w:rsid w:val="008E73B8"/>
    <w:rsid w:val="008F00BF"/>
    <w:rsid w:val="008F567D"/>
    <w:rsid w:val="008F5714"/>
    <w:rsid w:val="008F632E"/>
    <w:rsid w:val="008F7D67"/>
    <w:rsid w:val="0090163A"/>
    <w:rsid w:val="00901929"/>
    <w:rsid w:val="0090235A"/>
    <w:rsid w:val="0090348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69A"/>
    <w:rsid w:val="00937868"/>
    <w:rsid w:val="009401BC"/>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5DA8"/>
    <w:rsid w:val="00A96A6E"/>
    <w:rsid w:val="00A96CC3"/>
    <w:rsid w:val="00AA27A0"/>
    <w:rsid w:val="00AA2E9B"/>
    <w:rsid w:val="00AA5F7A"/>
    <w:rsid w:val="00AA63B2"/>
    <w:rsid w:val="00AA6B17"/>
    <w:rsid w:val="00AA7A7C"/>
    <w:rsid w:val="00AB3A25"/>
    <w:rsid w:val="00AB4131"/>
    <w:rsid w:val="00AB5016"/>
    <w:rsid w:val="00AB7947"/>
    <w:rsid w:val="00AC0529"/>
    <w:rsid w:val="00AC0793"/>
    <w:rsid w:val="00AC25BE"/>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14A7"/>
    <w:rsid w:val="00C316B6"/>
    <w:rsid w:val="00C31FBE"/>
    <w:rsid w:val="00C43D2C"/>
    <w:rsid w:val="00C461CE"/>
    <w:rsid w:val="00C46C27"/>
    <w:rsid w:val="00C470D7"/>
    <w:rsid w:val="00C47523"/>
    <w:rsid w:val="00C51503"/>
    <w:rsid w:val="00C51B61"/>
    <w:rsid w:val="00C51DFE"/>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1E2D"/>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B50"/>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B6000"/>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0B74"/>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47B3D"/>
    <w:rsid w:val="00E51E45"/>
    <w:rsid w:val="00E521F8"/>
    <w:rsid w:val="00E55688"/>
    <w:rsid w:val="00E55ECD"/>
    <w:rsid w:val="00E57357"/>
    <w:rsid w:val="00E57AE2"/>
    <w:rsid w:val="00E601AB"/>
    <w:rsid w:val="00E631A4"/>
    <w:rsid w:val="00E65C20"/>
    <w:rsid w:val="00E66621"/>
    <w:rsid w:val="00E70A8E"/>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09B"/>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2CF"/>
    <w:rsid w:val="00FB23DB"/>
    <w:rsid w:val="00FB2882"/>
    <w:rsid w:val="00FB2B5C"/>
    <w:rsid w:val="00FB387B"/>
    <w:rsid w:val="00FB59B4"/>
    <w:rsid w:val="00FB5A91"/>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styleId="NormalWeb">
    <w:name w:val="Normal (Web)"/>
    <w:basedOn w:val="Normal"/>
    <w:uiPriority w:val="99"/>
    <w:unhideWhenUsed/>
    <w:rsid w:val="00756B55"/>
    <w:rPr>
      <w:rFonts w:ascii="Times New Roman" w:eastAsia="Calibri" w:hAnsi="Times New Roman"/>
      <w:sz w:val="24"/>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styleId="NormalWeb">
    <w:name w:val="Normal (Web)"/>
    <w:basedOn w:val="Normal"/>
    <w:uiPriority w:val="99"/>
    <w:unhideWhenUsed/>
    <w:rsid w:val="00756B55"/>
    <w:rPr>
      <w:rFonts w:ascii="Times New Roman" w:eastAsia="Calibri" w:hAnsi="Times New Roman"/>
      <w:sz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50942">
      <w:bodyDiv w:val="1"/>
      <w:marLeft w:val="0"/>
      <w:marRight w:val="0"/>
      <w:marTop w:val="0"/>
      <w:marBottom w:val="0"/>
      <w:divBdr>
        <w:top w:val="none" w:sz="0" w:space="0" w:color="auto"/>
        <w:left w:val="none" w:sz="0" w:space="0" w:color="auto"/>
        <w:bottom w:val="none" w:sz="0" w:space="0" w:color="auto"/>
        <w:right w:val="none" w:sz="0" w:space="0" w:color="auto"/>
      </w:divBdr>
    </w:div>
    <w:div w:id="1193768098">
      <w:bodyDiv w:val="1"/>
      <w:marLeft w:val="0"/>
      <w:marRight w:val="0"/>
      <w:marTop w:val="0"/>
      <w:marBottom w:val="0"/>
      <w:divBdr>
        <w:top w:val="none" w:sz="0" w:space="0" w:color="auto"/>
        <w:left w:val="none" w:sz="0" w:space="0" w:color="auto"/>
        <w:bottom w:val="none" w:sz="0" w:space="0" w:color="auto"/>
        <w:right w:val="none" w:sz="0" w:space="0" w:color="auto"/>
      </w:divBdr>
    </w:div>
    <w:div w:id="199644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vanyabootham\Documents\Downloads\SLH_DoyouseewhatIsee_Activity_FINAL_15Dec2016.docx.docx"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eta.sciencelearn.org.nz/resources/1887-sigh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beta.sciencelearn.org.nz/resources/39-light-and-sight-introduc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eta.sciencelearn.org.nz/resources/39-light-and-sight-introduction"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5468</CharactersWithSpaces>
  <SharedDoc>false</SharedDoc>
  <HLinks>
    <vt:vector size="24" baseType="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Vanya Bootham</cp:lastModifiedBy>
  <cp:revision>4</cp:revision>
  <cp:lastPrinted>2011-06-21T00:12:00Z</cp:lastPrinted>
  <dcterms:created xsi:type="dcterms:W3CDTF">2016-12-15T01:29:00Z</dcterms:created>
  <dcterms:modified xsi:type="dcterms:W3CDTF">2016-12-15T02:03:00Z</dcterms:modified>
</cp:coreProperties>
</file>