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74ED7" w14:textId="6176DA4F" w:rsidR="003F5F28" w:rsidRPr="003F5F28" w:rsidRDefault="00436FDA" w:rsidP="00C1717B">
      <w:pPr>
        <w:jc w:val="center"/>
        <w:rPr>
          <w:rFonts w:ascii="Calibri" w:hAnsi="Calibri"/>
          <w:b/>
          <w:sz w:val="40"/>
          <w:szCs w:val="40"/>
        </w:rPr>
      </w:pPr>
      <w:r>
        <w:rPr>
          <w:noProof/>
          <w:lang w:val="en-US" w:eastAsia="en-US"/>
        </w:rPr>
        <w:drawing>
          <wp:anchor distT="0" distB="0" distL="114300" distR="114300" simplePos="0" relativeHeight="251659776" behindDoc="0" locked="0" layoutInCell="1" allowOverlap="1" wp14:anchorId="747C03CE" wp14:editId="71776AEA">
            <wp:simplePos x="0" y="0"/>
            <wp:positionH relativeFrom="column">
              <wp:posOffset>5032375</wp:posOffset>
            </wp:positionH>
            <wp:positionV relativeFrom="paragraph">
              <wp:posOffset>0</wp:posOffset>
            </wp:positionV>
            <wp:extent cx="1292860" cy="802005"/>
            <wp:effectExtent l="0" t="0" r="2540" b="10795"/>
            <wp:wrapSquare wrapText="bothSides"/>
            <wp:docPr id="15" name="Picture 15" descr="royal-albatros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albatross-100"/>
                    <pic:cNvPicPr>
                      <a:picLocks noChangeAspect="1" noChangeArrowheads="1"/>
                    </pic:cNvPicPr>
                  </pic:nvPicPr>
                  <pic:blipFill>
                    <a:blip r:embed="rId7">
                      <a:extLst>
                        <a:ext uri="{28A0092B-C50C-407E-A947-70E740481C1C}">
                          <a14:useLocalDpi xmlns:a14="http://schemas.microsoft.com/office/drawing/2010/main" val="0"/>
                        </a:ext>
                      </a:extLst>
                    </a:blip>
                    <a:srcRect b="18898"/>
                    <a:stretch>
                      <a:fillRect/>
                    </a:stretch>
                  </pic:blipFill>
                  <pic:spPr bwMode="auto">
                    <a:xfrm>
                      <a:off x="0" y="0"/>
                      <a:ext cx="129286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69">
        <w:rPr>
          <w:noProof/>
          <w:lang w:val="en-US" w:eastAsia="en-US"/>
        </w:rPr>
        <w:drawing>
          <wp:anchor distT="0" distB="0" distL="114300" distR="114300" simplePos="0" relativeHeight="251660800" behindDoc="0" locked="0" layoutInCell="1" allowOverlap="1" wp14:anchorId="214523D2" wp14:editId="27A20229">
            <wp:simplePos x="0" y="0"/>
            <wp:positionH relativeFrom="column">
              <wp:posOffset>-39370</wp:posOffset>
            </wp:positionH>
            <wp:positionV relativeFrom="paragraph">
              <wp:posOffset>-309245</wp:posOffset>
            </wp:positionV>
            <wp:extent cx="1438275" cy="61912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pic:spPr>
                </pic:pic>
              </a:graphicData>
            </a:graphic>
            <wp14:sizeRelH relativeFrom="page">
              <wp14:pctWidth>0</wp14:pctWidth>
            </wp14:sizeRelH>
            <wp14:sizeRelV relativeFrom="page">
              <wp14:pctHeight>0</wp14:pctHeight>
            </wp14:sizeRelV>
          </wp:anchor>
        </w:drawing>
      </w:r>
      <w:r w:rsidR="003F5F28" w:rsidRPr="003F5F28">
        <w:rPr>
          <w:rFonts w:ascii="Calibri" w:hAnsi="Calibri"/>
          <w:b/>
          <w:sz w:val="40"/>
          <w:szCs w:val="40"/>
        </w:rPr>
        <w:t xml:space="preserve">Flight </w:t>
      </w:r>
      <w:r w:rsidR="00B37E66">
        <w:rPr>
          <w:rFonts w:ascii="Calibri" w:hAnsi="Calibri"/>
          <w:b/>
          <w:sz w:val="40"/>
          <w:szCs w:val="40"/>
        </w:rPr>
        <w:t>t</w:t>
      </w:r>
      <w:r w:rsidR="003F5F28" w:rsidRPr="003F5F28">
        <w:rPr>
          <w:rFonts w:ascii="Calibri" w:hAnsi="Calibri"/>
          <w:b/>
          <w:sz w:val="40"/>
          <w:szCs w:val="40"/>
        </w:rPr>
        <w:t>heme: Albatross</w:t>
      </w:r>
    </w:p>
    <w:p w14:paraId="43E85E81" w14:textId="77777777" w:rsidR="003F5F28" w:rsidRPr="00B37E66" w:rsidRDefault="003F5F28" w:rsidP="003F5F28">
      <w:pPr>
        <w:rPr>
          <w:rFonts w:ascii="Calibri" w:hAnsi="Calibri"/>
          <w:sz w:val="24"/>
        </w:rPr>
      </w:pPr>
    </w:p>
    <w:p w14:paraId="524804A6" w14:textId="77777777" w:rsidR="00436FDA" w:rsidRDefault="00436FDA" w:rsidP="003F5F28">
      <w:pPr>
        <w:rPr>
          <w:rFonts w:ascii="Calibri" w:hAnsi="Calibri"/>
          <w:sz w:val="24"/>
        </w:rPr>
      </w:pPr>
    </w:p>
    <w:p w14:paraId="2FE732F1" w14:textId="77777777" w:rsidR="00436FDA" w:rsidRDefault="00436FDA" w:rsidP="003F5F28">
      <w:pPr>
        <w:rPr>
          <w:rFonts w:ascii="Calibri" w:hAnsi="Calibri"/>
          <w:sz w:val="24"/>
        </w:rPr>
      </w:pPr>
    </w:p>
    <w:p w14:paraId="447E50E2" w14:textId="77777777" w:rsidR="00B37E66" w:rsidRDefault="003F5F28" w:rsidP="003F5F28">
      <w:pPr>
        <w:rPr>
          <w:rFonts w:ascii="Calibri" w:hAnsi="Calibri"/>
          <w:sz w:val="24"/>
        </w:rPr>
      </w:pPr>
      <w:r w:rsidRPr="00B37E66">
        <w:rPr>
          <w:rFonts w:ascii="Calibri" w:hAnsi="Calibri"/>
          <w:sz w:val="24"/>
        </w:rPr>
        <w:t>Birds that fly have wings. They also have streamlined bodies, light internal or external skeletons, a large heart and strong flight muscles.</w:t>
      </w:r>
    </w:p>
    <w:p w14:paraId="3CF1B5A9" w14:textId="77777777" w:rsidR="00B37E66" w:rsidRDefault="00B37E66" w:rsidP="003F5F28">
      <w:pPr>
        <w:rPr>
          <w:rFonts w:ascii="Calibri" w:hAnsi="Calibri"/>
          <w:sz w:val="24"/>
        </w:rPr>
      </w:pPr>
    </w:p>
    <w:p w14:paraId="1FD2D9C8" w14:textId="579E91ED" w:rsidR="00F6595A" w:rsidRDefault="003F5F28" w:rsidP="003F5F28">
      <w:pPr>
        <w:rPr>
          <w:rFonts w:ascii="Calibri" w:hAnsi="Calibri"/>
          <w:sz w:val="24"/>
        </w:rPr>
      </w:pPr>
      <w:r w:rsidRPr="00B37E66">
        <w:rPr>
          <w:rFonts w:ascii="Calibri" w:hAnsi="Calibri"/>
          <w:sz w:val="24"/>
        </w:rPr>
        <w:t xml:space="preserve">This </w:t>
      </w:r>
      <w:r w:rsidR="0049715C">
        <w:rPr>
          <w:rFonts w:ascii="Calibri" w:hAnsi="Calibri"/>
          <w:sz w:val="24"/>
        </w:rPr>
        <w:t>topic planner</w:t>
      </w:r>
      <w:r w:rsidRPr="00B37E66">
        <w:rPr>
          <w:rFonts w:ascii="Calibri" w:hAnsi="Calibri"/>
          <w:sz w:val="24"/>
        </w:rPr>
        <w:t xml:space="preserve"> offers a suggested pathway through Science Learning Hub education resources and connects to relevant programmes offered by the Royal Albatross Centre. Click on the links below to create your own personalised teaching unit. Feel free to use this materi</w:t>
      </w:r>
      <w:r w:rsidR="00436FDA">
        <w:rPr>
          <w:rFonts w:ascii="Calibri" w:hAnsi="Calibri"/>
          <w:sz w:val="24"/>
        </w:rPr>
        <w:t>al in any combination or order.</w:t>
      </w:r>
    </w:p>
    <w:p w14:paraId="76F988C6" w14:textId="77777777" w:rsidR="00B37E66" w:rsidRPr="00B37E66" w:rsidRDefault="00B37E66" w:rsidP="003F5F28">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6595A" w:rsidRPr="00237A6A" w14:paraId="667D3B6A" w14:textId="77777777" w:rsidTr="00237A6A">
        <w:tc>
          <w:tcPr>
            <w:tcW w:w="9855" w:type="dxa"/>
            <w:tcBorders>
              <w:top w:val="nil"/>
              <w:left w:val="nil"/>
              <w:bottom w:val="nil"/>
              <w:right w:val="nil"/>
            </w:tcBorders>
            <w:shd w:val="clear" w:color="auto" w:fill="3D86D7"/>
          </w:tcPr>
          <w:p w14:paraId="5E00F9D5" w14:textId="77777777" w:rsidR="00F6595A" w:rsidRPr="00237A6A" w:rsidRDefault="00F6595A" w:rsidP="00237A6A">
            <w:pPr>
              <w:spacing w:before="80" w:after="80"/>
              <w:rPr>
                <w:rFonts w:ascii="Calibri" w:hAnsi="Calibri"/>
                <w:color w:val="FFFFFF"/>
                <w:sz w:val="24"/>
              </w:rPr>
            </w:pPr>
            <w:r w:rsidRPr="00237A6A">
              <w:rPr>
                <w:rFonts w:ascii="Calibri" w:hAnsi="Calibri"/>
                <w:color w:val="FFFFFF"/>
                <w:sz w:val="32"/>
                <w:szCs w:val="32"/>
              </w:rPr>
              <w:t>Flight and feathers</w:t>
            </w:r>
          </w:p>
        </w:tc>
      </w:tr>
    </w:tbl>
    <w:p w14:paraId="6D5D45F2" w14:textId="77777777" w:rsidR="003F5F28" w:rsidRPr="00B37E66" w:rsidRDefault="003F5F28" w:rsidP="003F5F28">
      <w:pPr>
        <w:rPr>
          <w:rFonts w:ascii="Calibri" w:hAnsi="Calibri"/>
          <w:sz w:val="24"/>
        </w:rPr>
      </w:pPr>
    </w:p>
    <w:p w14:paraId="2E513918" w14:textId="77777777" w:rsidR="003F5F28" w:rsidRDefault="003F5F28" w:rsidP="003F5F28">
      <w:pPr>
        <w:rPr>
          <w:rFonts w:ascii="Calibri" w:hAnsi="Calibri"/>
          <w:b/>
          <w:i/>
          <w:sz w:val="24"/>
        </w:rPr>
      </w:pPr>
      <w:r w:rsidRPr="00B37E66">
        <w:rPr>
          <w:rFonts w:ascii="Calibri" w:hAnsi="Calibri"/>
          <w:b/>
          <w:i/>
          <w:sz w:val="24"/>
        </w:rPr>
        <w:t>Focus question: Albatross fly more than 1000 km a day. What special features do birds have for flight</w:t>
      </w:r>
      <w:r w:rsidR="00B37E66">
        <w:rPr>
          <w:rFonts w:ascii="Calibri" w:hAnsi="Calibri"/>
          <w:b/>
          <w:i/>
          <w:sz w:val="24"/>
        </w:rPr>
        <w:t>,</w:t>
      </w:r>
      <w:r w:rsidRPr="00B37E66">
        <w:rPr>
          <w:rFonts w:ascii="Calibri" w:hAnsi="Calibri"/>
          <w:b/>
          <w:i/>
          <w:sz w:val="24"/>
        </w:rPr>
        <w:t xml:space="preserve"> and how are albatross similar and different to other birds?</w:t>
      </w:r>
    </w:p>
    <w:p w14:paraId="7D082202" w14:textId="77777777" w:rsidR="00B37E66" w:rsidRPr="00B37E66" w:rsidRDefault="00B37E66" w:rsidP="003F5F28">
      <w:pPr>
        <w:rPr>
          <w:rFonts w:ascii="Calibri" w:hAnsi="Calibri"/>
          <w:b/>
          <w:i/>
          <w:sz w:val="24"/>
        </w:rPr>
      </w:pPr>
    </w:p>
    <w:p w14:paraId="3C0DB431" w14:textId="289D4FF0" w:rsidR="003F5F28" w:rsidRPr="00B37E66" w:rsidRDefault="00A92669" w:rsidP="003F5F28">
      <w:pPr>
        <w:rPr>
          <w:rFonts w:ascii="Calibri" w:hAnsi="Calibri"/>
          <w:b/>
          <w:i/>
          <w:sz w:val="24"/>
        </w:rPr>
      </w:pPr>
      <w:r w:rsidRPr="00B37E66">
        <w:rPr>
          <w:rFonts w:ascii="Calibri" w:hAnsi="Calibri"/>
          <w:noProof/>
          <w:sz w:val="24"/>
          <w:lang w:val="en-US" w:eastAsia="en-US"/>
        </w:rPr>
        <w:drawing>
          <wp:anchor distT="0" distB="0" distL="114300" distR="114300" simplePos="0" relativeHeight="251656704" behindDoc="0" locked="0" layoutInCell="1" allowOverlap="1" wp14:anchorId="54AAF1D7" wp14:editId="727C60DF">
            <wp:simplePos x="0" y="0"/>
            <wp:positionH relativeFrom="column">
              <wp:posOffset>3429000</wp:posOffset>
            </wp:positionH>
            <wp:positionV relativeFrom="paragraph">
              <wp:posOffset>151130</wp:posOffset>
            </wp:positionV>
            <wp:extent cx="2700020" cy="1800225"/>
            <wp:effectExtent l="25400" t="25400" r="17780" b="28575"/>
            <wp:wrapNone/>
            <wp:docPr id="10" name="Picture 7" descr="Description: http://www.sciencelearn.org.nz/var/sciencelearn/storage/images/contexts/flight/sci-media/animations-and-interactives/wings-for-flight/529355-5-eng-NZ/Wings-for-flight_full_size.jp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http://www.sciencelearn.org.nz/var/sciencelearn/storage/images/contexts/flight/sci-media/animations-and-interactives/wings-for-flight/529355-5-eng-NZ/Wings-for-flight_full_size.jpg">
                      <a:hlinkClick r:id="rId9"/>
                    </pic:cNvPr>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20" cy="1800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37E66">
        <w:rPr>
          <w:rFonts w:ascii="Calibri" w:hAnsi="Calibri"/>
          <w:noProof/>
          <w:sz w:val="24"/>
          <w:lang w:val="en-US" w:eastAsia="en-US"/>
        </w:rPr>
        <w:drawing>
          <wp:anchor distT="0" distB="0" distL="114300" distR="114300" simplePos="0" relativeHeight="251655680" behindDoc="1" locked="0" layoutInCell="1" allowOverlap="1" wp14:anchorId="3D0CB69F" wp14:editId="3DCFD744">
            <wp:simplePos x="0" y="0"/>
            <wp:positionH relativeFrom="column">
              <wp:posOffset>15240</wp:posOffset>
            </wp:positionH>
            <wp:positionV relativeFrom="paragraph">
              <wp:posOffset>151130</wp:posOffset>
            </wp:positionV>
            <wp:extent cx="2684780" cy="1800225"/>
            <wp:effectExtent l="25400" t="25400" r="33020" b="28575"/>
            <wp:wrapNone/>
            <wp:docPr id="9"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1">
                      <a:extLst>
                        <a:ext uri="{28A0092B-C50C-407E-A947-70E740481C1C}">
                          <a14:useLocalDpi xmlns:a14="http://schemas.microsoft.com/office/drawing/2010/main" val="0"/>
                        </a:ext>
                      </a:extLst>
                    </a:blip>
                    <a:srcRect l="557"/>
                    <a:stretch>
                      <a:fillRect/>
                    </a:stretch>
                  </pic:blipFill>
                  <pic:spPr bwMode="auto">
                    <a:xfrm>
                      <a:off x="0" y="0"/>
                      <a:ext cx="2684780" cy="1800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4C6933D" w14:textId="77777777" w:rsidR="003F5F28" w:rsidRPr="00B37E66" w:rsidRDefault="003F5F28" w:rsidP="003F5F28">
      <w:pPr>
        <w:rPr>
          <w:rFonts w:ascii="Calibri" w:hAnsi="Calibri"/>
          <w:b/>
          <w:i/>
          <w:sz w:val="24"/>
        </w:rPr>
      </w:pPr>
    </w:p>
    <w:p w14:paraId="010B8A64" w14:textId="77777777" w:rsidR="003F5F28" w:rsidRPr="00B37E66" w:rsidRDefault="003F5F28" w:rsidP="003F5F28">
      <w:pPr>
        <w:rPr>
          <w:rFonts w:ascii="Calibri" w:hAnsi="Calibri"/>
          <w:b/>
          <w:i/>
          <w:sz w:val="24"/>
        </w:rPr>
      </w:pPr>
    </w:p>
    <w:p w14:paraId="32C8E24A" w14:textId="77777777" w:rsidR="003F5F28" w:rsidRPr="00B37E66" w:rsidRDefault="003F5F28" w:rsidP="003F5F28">
      <w:pPr>
        <w:rPr>
          <w:rFonts w:ascii="Calibri" w:hAnsi="Calibri"/>
          <w:b/>
          <w:i/>
          <w:sz w:val="24"/>
        </w:rPr>
      </w:pPr>
    </w:p>
    <w:p w14:paraId="5F9E010E" w14:textId="77777777" w:rsidR="003F5F28" w:rsidRPr="00B37E66" w:rsidRDefault="003F5F28" w:rsidP="00B37E66">
      <w:pPr>
        <w:tabs>
          <w:tab w:val="left" w:pos="2392"/>
        </w:tabs>
        <w:rPr>
          <w:rFonts w:ascii="Calibri" w:hAnsi="Calibri"/>
          <w:b/>
          <w:i/>
          <w:sz w:val="24"/>
        </w:rPr>
      </w:pPr>
    </w:p>
    <w:p w14:paraId="4B9B6910" w14:textId="77777777" w:rsidR="003F5F28" w:rsidRPr="00B37E66" w:rsidRDefault="003F5F28" w:rsidP="003F5F28">
      <w:pPr>
        <w:rPr>
          <w:rFonts w:ascii="Calibri" w:hAnsi="Calibri"/>
          <w:b/>
          <w:i/>
          <w:sz w:val="24"/>
        </w:rPr>
      </w:pPr>
    </w:p>
    <w:p w14:paraId="241A6D6C" w14:textId="77777777" w:rsidR="003F5F28" w:rsidRPr="00B37E66" w:rsidRDefault="003F5F28" w:rsidP="00B37E66">
      <w:pPr>
        <w:tabs>
          <w:tab w:val="left" w:pos="3381"/>
        </w:tabs>
        <w:rPr>
          <w:rFonts w:ascii="Calibri" w:hAnsi="Calibri"/>
          <w:b/>
          <w:i/>
          <w:sz w:val="24"/>
        </w:rPr>
      </w:pPr>
    </w:p>
    <w:p w14:paraId="24E47D36" w14:textId="77777777" w:rsidR="003F5F28" w:rsidRPr="00B37E66" w:rsidRDefault="003F5F28" w:rsidP="003F5F28">
      <w:pPr>
        <w:rPr>
          <w:rFonts w:ascii="Calibri" w:hAnsi="Calibri"/>
          <w:b/>
          <w:i/>
          <w:sz w:val="24"/>
        </w:rPr>
      </w:pPr>
    </w:p>
    <w:p w14:paraId="6CA44433" w14:textId="77777777" w:rsidR="003F5F28" w:rsidRPr="00B37E66" w:rsidRDefault="003F5F28" w:rsidP="003F5F28">
      <w:pPr>
        <w:rPr>
          <w:rFonts w:ascii="Calibri" w:hAnsi="Calibri"/>
          <w:b/>
          <w:i/>
          <w:sz w:val="24"/>
        </w:rPr>
      </w:pPr>
    </w:p>
    <w:p w14:paraId="74D95295" w14:textId="77777777" w:rsidR="003F5F28" w:rsidRPr="00B37E66" w:rsidRDefault="003F5F28" w:rsidP="003F5F28">
      <w:pPr>
        <w:rPr>
          <w:rFonts w:ascii="Calibri" w:hAnsi="Calibri"/>
          <w:b/>
          <w:i/>
          <w:sz w:val="24"/>
        </w:rPr>
      </w:pPr>
    </w:p>
    <w:p w14:paraId="50421A49" w14:textId="77777777" w:rsidR="003F5F28" w:rsidRPr="00B37E66" w:rsidRDefault="003F5F28" w:rsidP="003F5F28">
      <w:pPr>
        <w:rPr>
          <w:rFonts w:ascii="Calibri" w:hAnsi="Calibri"/>
          <w:sz w:val="24"/>
        </w:rPr>
      </w:pPr>
    </w:p>
    <w:p w14:paraId="12F73B9D" w14:textId="77777777" w:rsidR="003F5F28" w:rsidRPr="00B37E66" w:rsidRDefault="003F5F28" w:rsidP="003F5F28">
      <w:pPr>
        <w:rPr>
          <w:rFonts w:ascii="Calibri" w:hAnsi="Calibri"/>
          <w:i/>
          <w:sz w:val="24"/>
        </w:rPr>
      </w:pPr>
    </w:p>
    <w:p w14:paraId="31B6A863" w14:textId="77777777" w:rsidR="003F5F28" w:rsidRPr="00B37E66" w:rsidRDefault="003F5F28" w:rsidP="003F5F28">
      <w:pPr>
        <w:rPr>
          <w:rFonts w:ascii="Calibri" w:hAnsi="Calibri"/>
          <w:sz w:val="24"/>
        </w:rPr>
      </w:pPr>
      <w:r w:rsidRPr="00B37E66">
        <w:rPr>
          <w:rFonts w:ascii="Calibri" w:hAnsi="Calibri"/>
          <w:sz w:val="24"/>
        </w:rPr>
        <w:t xml:space="preserve">Images from </w:t>
      </w:r>
      <w:hyperlink r:id="rId12" w:history="1">
        <w:r w:rsidR="00784734" w:rsidRPr="009B670D">
          <w:rPr>
            <w:rStyle w:val="Hyperlink"/>
            <w:rFonts w:ascii="Calibri" w:hAnsi="Calibri"/>
            <w:sz w:val="24"/>
          </w:rPr>
          <w:t>https://www.sciencelearn.org.nz/</w:t>
        </w:r>
      </w:hyperlink>
      <w:r w:rsidR="00784734">
        <w:rPr>
          <w:rFonts w:ascii="Calibri" w:hAnsi="Calibri"/>
          <w:sz w:val="24"/>
        </w:rPr>
        <w:t xml:space="preserve"> </w:t>
      </w:r>
    </w:p>
    <w:p w14:paraId="4766BA34" w14:textId="77777777" w:rsidR="003F5F28" w:rsidRPr="00B37E66" w:rsidRDefault="003F5F28" w:rsidP="003F5F28">
      <w:pPr>
        <w:rPr>
          <w:rFonts w:ascii="Calibri" w:hAnsi="Calibri"/>
          <w:sz w:val="24"/>
        </w:rPr>
      </w:pPr>
    </w:p>
    <w:p w14:paraId="4B02275E" w14:textId="77777777" w:rsidR="003F5F28" w:rsidRPr="00B37E66" w:rsidRDefault="00DA0588" w:rsidP="00DA0588">
      <w:pPr>
        <w:pStyle w:val="ColorfulList-Accent11"/>
        <w:numPr>
          <w:ilvl w:val="0"/>
          <w:numId w:val="18"/>
        </w:numPr>
        <w:rPr>
          <w:rFonts w:ascii="Calibri" w:hAnsi="Calibri"/>
        </w:rPr>
      </w:pPr>
      <w:r>
        <w:rPr>
          <w:rFonts w:ascii="Calibri" w:hAnsi="Calibri"/>
        </w:rPr>
        <w:t xml:space="preserve">Article &gt; </w:t>
      </w:r>
      <w:hyperlink r:id="rId13" w:history="1">
        <w:r w:rsidRPr="00DA0588">
          <w:rPr>
            <w:rStyle w:val="Hyperlink"/>
            <w:rFonts w:ascii="Calibri" w:hAnsi="Calibri"/>
          </w:rPr>
          <w:t>How birds fly</w:t>
        </w:r>
      </w:hyperlink>
    </w:p>
    <w:p w14:paraId="2CAD301E" w14:textId="77777777" w:rsidR="003F5F28" w:rsidRPr="00DA0588" w:rsidRDefault="00DA0588" w:rsidP="00DA0588">
      <w:pPr>
        <w:pStyle w:val="ColorfulList-Accent11"/>
        <w:numPr>
          <w:ilvl w:val="0"/>
          <w:numId w:val="18"/>
        </w:numPr>
        <w:rPr>
          <w:rStyle w:val="Hyperlink"/>
          <w:rFonts w:ascii="Calibri" w:hAnsi="Calibri"/>
          <w:color w:val="auto"/>
          <w:u w:val="none"/>
        </w:rPr>
      </w:pPr>
      <w:r>
        <w:rPr>
          <w:rStyle w:val="Hyperlink"/>
          <w:rFonts w:ascii="Calibri" w:hAnsi="Calibri"/>
          <w:color w:val="auto"/>
          <w:u w:val="none"/>
        </w:rPr>
        <w:t xml:space="preserve">Article &gt; </w:t>
      </w:r>
      <w:hyperlink r:id="rId14" w:history="1">
        <w:r w:rsidRPr="00DA0588">
          <w:rPr>
            <w:rStyle w:val="Hyperlink"/>
            <w:rFonts w:ascii="Calibri" w:hAnsi="Calibri"/>
          </w:rPr>
          <w:t>Principles of flight</w:t>
        </w:r>
      </w:hyperlink>
    </w:p>
    <w:p w14:paraId="0B1BC91E" w14:textId="77777777" w:rsidR="00DA0588" w:rsidRPr="00B37E66" w:rsidRDefault="00DA0588" w:rsidP="00DA0588">
      <w:pPr>
        <w:pStyle w:val="ColorfulList-Accent11"/>
        <w:numPr>
          <w:ilvl w:val="0"/>
          <w:numId w:val="18"/>
        </w:numPr>
        <w:rPr>
          <w:rFonts w:ascii="Calibri" w:hAnsi="Calibri"/>
        </w:rPr>
      </w:pPr>
      <w:r>
        <w:rPr>
          <w:rFonts w:ascii="Calibri" w:hAnsi="Calibri"/>
        </w:rPr>
        <w:t xml:space="preserve">Video &gt; </w:t>
      </w:r>
      <w:hyperlink r:id="rId15" w:history="1">
        <w:r w:rsidRPr="00DA0588">
          <w:rPr>
            <w:rStyle w:val="Hyperlink"/>
            <w:rFonts w:ascii="Calibri" w:hAnsi="Calibri"/>
          </w:rPr>
          <w:t>Godwits in flight</w:t>
        </w:r>
      </w:hyperlink>
    </w:p>
    <w:p w14:paraId="43FF2BAF" w14:textId="77777777" w:rsidR="00DA0588" w:rsidRPr="008736A9" w:rsidRDefault="00DA0588" w:rsidP="008736A9">
      <w:pPr>
        <w:pStyle w:val="ColorfulList-Accent11"/>
        <w:numPr>
          <w:ilvl w:val="0"/>
          <w:numId w:val="18"/>
        </w:numPr>
        <w:rPr>
          <w:rFonts w:ascii="Calibri" w:hAnsi="Calibri"/>
        </w:rPr>
      </w:pPr>
      <w:r>
        <w:rPr>
          <w:rFonts w:ascii="Calibri" w:hAnsi="Calibri"/>
        </w:rPr>
        <w:t xml:space="preserve">Video &gt; </w:t>
      </w:r>
      <w:hyperlink r:id="rId16" w:history="1">
        <w:r w:rsidRPr="00DA0588">
          <w:rPr>
            <w:rStyle w:val="Hyperlink"/>
            <w:rFonts w:ascii="Calibri" w:hAnsi="Calibri"/>
          </w:rPr>
          <w:t>How do they do it?</w:t>
        </w:r>
      </w:hyperlink>
      <w:r>
        <w:rPr>
          <w:rFonts w:ascii="Calibri" w:hAnsi="Calibri"/>
        </w:rPr>
        <w:t xml:space="preserve"> </w:t>
      </w:r>
    </w:p>
    <w:p w14:paraId="2F3BC3B9" w14:textId="77777777" w:rsidR="003F5F28" w:rsidRPr="00B37E66" w:rsidRDefault="003F5F28" w:rsidP="003F5F28">
      <w:pPr>
        <w:rPr>
          <w:rFonts w:ascii="Calibri" w:hAnsi="Calibri"/>
          <w:sz w:val="24"/>
        </w:rPr>
      </w:pPr>
    </w:p>
    <w:p w14:paraId="22D0604F" w14:textId="77777777" w:rsidR="003F5F28" w:rsidRPr="00B37E66" w:rsidRDefault="003F5F28" w:rsidP="003F5F28">
      <w:pPr>
        <w:rPr>
          <w:rFonts w:ascii="Calibri" w:hAnsi="Calibri"/>
          <w:b/>
          <w:sz w:val="24"/>
        </w:rPr>
      </w:pPr>
      <w:r w:rsidRPr="00B37E66">
        <w:rPr>
          <w:rFonts w:ascii="Calibri" w:hAnsi="Calibri"/>
          <w:b/>
          <w:sz w:val="24"/>
        </w:rPr>
        <w:t>Activities – use these activities to expand on the focus question:</w:t>
      </w:r>
    </w:p>
    <w:p w14:paraId="2F0B70D8" w14:textId="77777777" w:rsidR="003F5F28" w:rsidRPr="00B37E66" w:rsidRDefault="003F5F28" w:rsidP="003F5F28">
      <w:pPr>
        <w:rPr>
          <w:rFonts w:ascii="Calibri" w:hAnsi="Calibri"/>
          <w:b/>
          <w:sz w:val="24"/>
        </w:rPr>
      </w:pPr>
    </w:p>
    <w:p w14:paraId="64F4E682" w14:textId="77777777" w:rsidR="003F5F28" w:rsidRDefault="003F5F28" w:rsidP="003F5F28">
      <w:pPr>
        <w:pStyle w:val="ColorfulList-Accent11"/>
        <w:numPr>
          <w:ilvl w:val="0"/>
          <w:numId w:val="17"/>
        </w:numPr>
        <w:rPr>
          <w:rFonts w:ascii="Calibri" w:hAnsi="Calibri"/>
        </w:rPr>
      </w:pPr>
      <w:r w:rsidRPr="00B37E66">
        <w:rPr>
          <w:rFonts w:ascii="Calibri" w:hAnsi="Calibri"/>
        </w:rPr>
        <w:t xml:space="preserve">Compare the flight capabilities of planes with birds, matching those that are the most similar. </w:t>
      </w:r>
    </w:p>
    <w:p w14:paraId="223BF37A" w14:textId="77777777" w:rsidR="008736A9" w:rsidRPr="00B37E66" w:rsidRDefault="00980AF8" w:rsidP="008736A9">
      <w:pPr>
        <w:pStyle w:val="ColorfulList-Accent11"/>
        <w:ind w:left="284"/>
        <w:rPr>
          <w:rFonts w:ascii="Calibri" w:hAnsi="Calibri"/>
        </w:rPr>
      </w:pPr>
      <w:hyperlink r:id="rId17" w:history="1">
        <w:r w:rsidR="008736A9" w:rsidRPr="008736A9">
          <w:rPr>
            <w:rStyle w:val="Hyperlink"/>
            <w:rFonts w:ascii="Calibri" w:hAnsi="Calibri"/>
          </w:rPr>
          <w:t>Wings for flight</w:t>
        </w:r>
      </w:hyperlink>
      <w:r w:rsidR="008736A9">
        <w:rPr>
          <w:rFonts w:ascii="Calibri" w:hAnsi="Calibri"/>
        </w:rPr>
        <w:t xml:space="preserve"> interactive</w:t>
      </w:r>
    </w:p>
    <w:p w14:paraId="70F85886" w14:textId="77777777" w:rsidR="003F5F28" w:rsidRPr="00B37E66" w:rsidRDefault="003F5F28" w:rsidP="003F5F28">
      <w:pPr>
        <w:pStyle w:val="ColorfulList-Accent11"/>
        <w:ind w:left="0"/>
        <w:rPr>
          <w:rFonts w:ascii="Calibri" w:hAnsi="Calibri"/>
        </w:rPr>
      </w:pPr>
    </w:p>
    <w:p w14:paraId="0268F848" w14:textId="77777777" w:rsidR="003F5F28" w:rsidRPr="00B37E66" w:rsidRDefault="003F5F28" w:rsidP="003F5F28">
      <w:pPr>
        <w:pStyle w:val="ColorfulList-Accent11"/>
        <w:numPr>
          <w:ilvl w:val="0"/>
          <w:numId w:val="17"/>
        </w:numPr>
        <w:rPr>
          <w:rFonts w:ascii="Calibri" w:hAnsi="Calibri"/>
        </w:rPr>
      </w:pPr>
      <w:r w:rsidRPr="00B37E66">
        <w:rPr>
          <w:rFonts w:ascii="Calibri" w:hAnsi="Calibri"/>
        </w:rPr>
        <w:t xml:space="preserve">Learn to make an </w:t>
      </w:r>
      <w:r w:rsidRPr="008736A9">
        <w:rPr>
          <w:rFonts w:ascii="Calibri" w:hAnsi="Calibri"/>
        </w:rPr>
        <w:t>aerofoil</w:t>
      </w:r>
      <w:r w:rsidRPr="00B37E66">
        <w:rPr>
          <w:rFonts w:ascii="Calibri" w:hAnsi="Calibri"/>
        </w:rPr>
        <w:t xml:space="preserve"> wing shape (found on planes </w:t>
      </w:r>
      <w:r w:rsidR="00B37E66">
        <w:rPr>
          <w:rFonts w:ascii="Calibri" w:hAnsi="Calibri"/>
        </w:rPr>
        <w:t>and</w:t>
      </w:r>
      <w:r w:rsidRPr="00B37E66">
        <w:rPr>
          <w:rFonts w:ascii="Calibri" w:hAnsi="Calibri"/>
        </w:rPr>
        <w:t xml:space="preserve"> birds) and experiment with flying paper planes</w:t>
      </w:r>
      <w:r w:rsidR="00B37E66">
        <w:rPr>
          <w:rFonts w:ascii="Calibri" w:hAnsi="Calibri"/>
        </w:rPr>
        <w:t>.</w:t>
      </w:r>
      <w:r w:rsidR="00B37E66">
        <w:rPr>
          <w:rFonts w:ascii="Calibri" w:hAnsi="Calibri"/>
        </w:rPr>
        <w:br/>
      </w:r>
      <w:hyperlink r:id="rId18" w:history="1">
        <w:r w:rsidR="008736A9" w:rsidRPr="008736A9">
          <w:rPr>
            <w:rStyle w:val="Hyperlink"/>
            <w:rFonts w:ascii="Calibri" w:hAnsi="Calibri"/>
          </w:rPr>
          <w:t>Aerofoils and paper planes</w:t>
        </w:r>
      </w:hyperlink>
    </w:p>
    <w:p w14:paraId="10098F57" w14:textId="77777777" w:rsidR="003F5F28" w:rsidRPr="00B37E66" w:rsidRDefault="00B37E66" w:rsidP="003F5F28">
      <w:pPr>
        <w:rPr>
          <w:rFonts w:ascii="Calibri" w:hAnsi="Calibri"/>
          <w:b/>
          <w:sz w:val="24"/>
        </w:rPr>
      </w:pPr>
      <w:r>
        <w:rPr>
          <w:rFonts w:ascii="Calibri" w:hAnsi="Calibri"/>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6595A" w:rsidRPr="00237A6A" w14:paraId="1F96FB42" w14:textId="77777777" w:rsidTr="00237A6A">
        <w:tc>
          <w:tcPr>
            <w:tcW w:w="9848" w:type="dxa"/>
            <w:tcBorders>
              <w:top w:val="nil"/>
              <w:left w:val="nil"/>
              <w:bottom w:val="nil"/>
              <w:right w:val="nil"/>
            </w:tcBorders>
            <w:shd w:val="clear" w:color="auto" w:fill="3D86D7"/>
          </w:tcPr>
          <w:p w14:paraId="59CCC463" w14:textId="773A19DE" w:rsidR="00F6595A" w:rsidRPr="00237A6A" w:rsidRDefault="00A92669" w:rsidP="00237A6A">
            <w:pPr>
              <w:spacing w:before="80" w:after="80"/>
              <w:rPr>
                <w:rFonts w:ascii="Calibri" w:hAnsi="Calibri"/>
                <w:color w:val="FFFFFF"/>
                <w:sz w:val="24"/>
              </w:rPr>
            </w:pPr>
            <w:r w:rsidRPr="00237A6A">
              <w:rPr>
                <w:rFonts w:ascii="Calibri" w:hAnsi="Calibri"/>
                <w:noProof/>
                <w:sz w:val="24"/>
                <w:lang w:val="en-US" w:eastAsia="en-US"/>
              </w:rPr>
              <w:lastRenderedPageBreak/>
              <mc:AlternateContent>
                <mc:Choice Requires="wps">
                  <w:drawing>
                    <wp:anchor distT="0" distB="0" distL="114300" distR="114300" simplePos="0" relativeHeight="251654656" behindDoc="1" locked="0" layoutInCell="1" allowOverlap="1" wp14:anchorId="2BC6D2B8" wp14:editId="6B9611E9">
                      <wp:simplePos x="0" y="0"/>
                      <wp:positionH relativeFrom="page">
                        <wp:posOffset>622935</wp:posOffset>
                      </wp:positionH>
                      <wp:positionV relativeFrom="page">
                        <wp:posOffset>10861040</wp:posOffset>
                      </wp:positionV>
                      <wp:extent cx="6400800" cy="342900"/>
                      <wp:effectExtent l="0" t="0" r="0"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rect">
                                <a:avLst/>
                              </a:prstGeom>
                              <a:solidFill>
                                <a:srgbClr val="4F81BD"/>
                              </a:solidFill>
                              <a:ln>
                                <a:noFill/>
                              </a:ln>
                              <a:effectLst/>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19050">
                                    <a:solidFill>
                                      <a:srgbClr val="4A7EBB"/>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26940" dir="5400000" algn="ctr" rotWithShape="0">
                                        <a:srgbClr val="000000">
                                          <a:alpha val="35001"/>
                                        </a:srgbClr>
                                      </a:outerShdw>
                                    </a:effectLst>
                                  </a14:hiddenEffects>
                                </a:ext>
                              </a:extLst>
                            </wps:spPr>
                            <wps:txbx>
                              <w:txbxContent>
                                <w:p w14:paraId="3DC62DE8" w14:textId="77777777" w:rsidR="003F5F28" w:rsidRDefault="003F5F28" w:rsidP="003F5F28">
                                  <w:pPr>
                                    <w:pStyle w:val="Heading4"/>
                                  </w:pPr>
                                  <w:r>
                                    <w:t>Flight and Feathers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D2B8" id="Rectangle 18" o:spid="_x0000_s1026" style="position:absolute;margin-left:49.05pt;margin-top:855.2pt;width:7in;height: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" fillcolor="#4f81bd" stroked="f">
                      <v:textbox inset=",0,,0">
                        <w:txbxContent>
                          <w:p w14:paraId="3DC62DE8" w14:textId="77777777" w:rsidR="003F5F28" w:rsidRDefault="003F5F28" w:rsidP="003F5F28">
                            <w:pPr>
                              <w:pStyle w:val="Heading4"/>
                            </w:pPr>
                            <w:r>
                              <w:t>Flight and Feathers</w:t>
                            </w:r>
                          </w:p>
                        </w:txbxContent>
                      </v:textbox>
                      <w10:wrap anchorx="page" anchory="page"/>
                    </v:rect>
                  </w:pict>
                </mc:Fallback>
              </mc:AlternateContent>
            </w:r>
            <w:r w:rsidR="003F5F28" w:rsidRPr="00237A6A">
              <w:rPr>
                <w:rFonts w:ascii="Calibri" w:hAnsi="Calibri"/>
                <w:b/>
                <w:i/>
                <w:sz w:val="24"/>
              </w:rPr>
              <w:t xml:space="preserve"> </w:t>
            </w:r>
            <w:r w:rsidR="00F6595A" w:rsidRPr="00237A6A">
              <w:rPr>
                <w:rFonts w:ascii="Calibri" w:hAnsi="Calibri"/>
                <w:color w:val="FFFFFF"/>
                <w:sz w:val="32"/>
                <w:szCs w:val="32"/>
              </w:rPr>
              <w:t>Adaptations for flight</w:t>
            </w:r>
          </w:p>
        </w:tc>
      </w:tr>
    </w:tbl>
    <w:p w14:paraId="7E31DF06" w14:textId="77777777" w:rsidR="00F6595A" w:rsidRPr="00B37E66" w:rsidRDefault="00F6595A" w:rsidP="00F6595A">
      <w:pPr>
        <w:rPr>
          <w:rFonts w:ascii="Calibri" w:hAnsi="Calibri"/>
          <w:sz w:val="24"/>
        </w:rPr>
      </w:pPr>
    </w:p>
    <w:p w14:paraId="5A45F764" w14:textId="77777777" w:rsidR="003F5F28" w:rsidRPr="00B37E66" w:rsidRDefault="003F5F28" w:rsidP="003F5F28">
      <w:pPr>
        <w:rPr>
          <w:rFonts w:ascii="Calibri" w:hAnsi="Calibri"/>
          <w:b/>
          <w:i/>
          <w:sz w:val="24"/>
        </w:rPr>
      </w:pPr>
      <w:r w:rsidRPr="00B37E66">
        <w:rPr>
          <w:rFonts w:ascii="Calibri" w:hAnsi="Calibri"/>
          <w:b/>
          <w:i/>
          <w:sz w:val="24"/>
        </w:rPr>
        <w:t xml:space="preserve">Focus question: Albatross feathers are like other bird feathers. How are different types of feathers designed for </w:t>
      </w:r>
      <w:r w:rsidR="00B37E66">
        <w:rPr>
          <w:rFonts w:ascii="Calibri" w:hAnsi="Calibri"/>
          <w:b/>
          <w:i/>
          <w:sz w:val="24"/>
        </w:rPr>
        <w:t>flight?</w:t>
      </w:r>
    </w:p>
    <w:p w14:paraId="4930AE3D" w14:textId="116B2426" w:rsidR="003F5F28" w:rsidRPr="00B37E66" w:rsidRDefault="00A92669" w:rsidP="003F5F28">
      <w:pPr>
        <w:rPr>
          <w:rFonts w:ascii="Calibri" w:hAnsi="Calibri"/>
          <w:b/>
          <w:i/>
          <w:sz w:val="24"/>
        </w:rPr>
      </w:pPr>
      <w:r w:rsidRPr="00B37E66">
        <w:rPr>
          <w:rFonts w:ascii="Calibri" w:hAnsi="Calibri"/>
          <w:noProof/>
          <w:sz w:val="24"/>
          <w:lang w:val="en-US" w:eastAsia="en-US"/>
        </w:rPr>
        <w:drawing>
          <wp:anchor distT="0" distB="0" distL="114300" distR="114300" simplePos="0" relativeHeight="251657728" behindDoc="1" locked="0" layoutInCell="1" allowOverlap="1" wp14:anchorId="058EB856" wp14:editId="1B2FBCCF">
            <wp:simplePos x="0" y="0"/>
            <wp:positionH relativeFrom="column">
              <wp:posOffset>0</wp:posOffset>
            </wp:positionH>
            <wp:positionV relativeFrom="paragraph">
              <wp:posOffset>80010</wp:posOffset>
            </wp:positionV>
            <wp:extent cx="2697480" cy="1798320"/>
            <wp:effectExtent l="25400" t="25400" r="20320" b="30480"/>
            <wp:wrapNone/>
            <wp:docPr id="5"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7480" cy="1798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37E66">
        <w:rPr>
          <w:rFonts w:ascii="Calibri" w:hAnsi="Calibri"/>
          <w:noProof/>
          <w:sz w:val="24"/>
          <w:lang w:val="en-US" w:eastAsia="en-US"/>
        </w:rPr>
        <w:drawing>
          <wp:anchor distT="0" distB="0" distL="114300" distR="114300" simplePos="0" relativeHeight="251658752" behindDoc="1" locked="0" layoutInCell="1" allowOverlap="1" wp14:anchorId="4F426666" wp14:editId="3EAFDB25">
            <wp:simplePos x="0" y="0"/>
            <wp:positionH relativeFrom="column">
              <wp:posOffset>3429000</wp:posOffset>
            </wp:positionH>
            <wp:positionV relativeFrom="paragraph">
              <wp:posOffset>80010</wp:posOffset>
            </wp:positionV>
            <wp:extent cx="2697480" cy="1798320"/>
            <wp:effectExtent l="25400" t="25400" r="20320" b="30480"/>
            <wp:wrapNone/>
            <wp:docPr id="6"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7480" cy="1798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993E1D" w14:textId="77777777" w:rsidR="003F5F28" w:rsidRPr="00B37E66" w:rsidRDefault="003F5F28" w:rsidP="003F5F28">
      <w:pPr>
        <w:rPr>
          <w:rFonts w:ascii="Calibri" w:hAnsi="Calibri"/>
          <w:b/>
          <w:i/>
          <w:sz w:val="24"/>
        </w:rPr>
      </w:pPr>
    </w:p>
    <w:p w14:paraId="70F0C436" w14:textId="77777777" w:rsidR="003F5F28" w:rsidRPr="00B37E66" w:rsidRDefault="003F5F28" w:rsidP="003F5F28">
      <w:pPr>
        <w:rPr>
          <w:rFonts w:ascii="Calibri" w:hAnsi="Calibri"/>
          <w:b/>
          <w:i/>
          <w:sz w:val="24"/>
        </w:rPr>
      </w:pPr>
    </w:p>
    <w:p w14:paraId="5FA43830" w14:textId="77777777" w:rsidR="003F5F28" w:rsidRPr="00B37E66" w:rsidRDefault="003F5F28" w:rsidP="003B22A4">
      <w:pPr>
        <w:tabs>
          <w:tab w:val="left" w:pos="3656"/>
        </w:tabs>
        <w:rPr>
          <w:rFonts w:ascii="Calibri" w:hAnsi="Calibri"/>
          <w:b/>
          <w:i/>
          <w:sz w:val="24"/>
        </w:rPr>
      </w:pPr>
    </w:p>
    <w:p w14:paraId="3A0C6AEB" w14:textId="77777777" w:rsidR="003F5F28" w:rsidRPr="00B37E66" w:rsidRDefault="003F5F28" w:rsidP="003F5F28">
      <w:pPr>
        <w:rPr>
          <w:rFonts w:ascii="Calibri" w:hAnsi="Calibri"/>
          <w:b/>
          <w:i/>
          <w:sz w:val="24"/>
        </w:rPr>
      </w:pPr>
    </w:p>
    <w:p w14:paraId="096E9F47" w14:textId="77777777" w:rsidR="003F5F28" w:rsidRPr="00B37E66" w:rsidRDefault="003F5F28" w:rsidP="003F5F28">
      <w:pPr>
        <w:rPr>
          <w:rFonts w:ascii="Calibri" w:hAnsi="Calibri"/>
          <w:b/>
          <w:i/>
          <w:sz w:val="24"/>
        </w:rPr>
      </w:pPr>
    </w:p>
    <w:p w14:paraId="73E11B77" w14:textId="77777777" w:rsidR="003F5F28" w:rsidRPr="00B37E66" w:rsidRDefault="003F5F28" w:rsidP="003F5F28">
      <w:pPr>
        <w:rPr>
          <w:rFonts w:ascii="Calibri" w:hAnsi="Calibri"/>
          <w:b/>
          <w:i/>
          <w:sz w:val="24"/>
        </w:rPr>
      </w:pPr>
    </w:p>
    <w:p w14:paraId="1DE798AC" w14:textId="77777777" w:rsidR="003F5F28" w:rsidRPr="00B37E66" w:rsidRDefault="003F5F28" w:rsidP="003F5F28">
      <w:pPr>
        <w:rPr>
          <w:rFonts w:ascii="Calibri" w:hAnsi="Calibri"/>
          <w:b/>
          <w:i/>
          <w:sz w:val="24"/>
        </w:rPr>
      </w:pPr>
    </w:p>
    <w:p w14:paraId="58D8BC73" w14:textId="77777777" w:rsidR="003F5F28" w:rsidRPr="00B37E66" w:rsidRDefault="003F5F28" w:rsidP="003F5F28">
      <w:pPr>
        <w:rPr>
          <w:rFonts w:ascii="Calibri" w:hAnsi="Calibri"/>
          <w:b/>
          <w:i/>
          <w:sz w:val="24"/>
        </w:rPr>
      </w:pPr>
    </w:p>
    <w:p w14:paraId="0DC269F0" w14:textId="77777777" w:rsidR="003F5F28" w:rsidRPr="00B37E66" w:rsidRDefault="003F5F28" w:rsidP="003F5F28">
      <w:pPr>
        <w:rPr>
          <w:rFonts w:ascii="Calibri" w:hAnsi="Calibri"/>
          <w:b/>
          <w:i/>
          <w:sz w:val="24"/>
        </w:rPr>
      </w:pPr>
    </w:p>
    <w:p w14:paraId="7666CDB6" w14:textId="77777777" w:rsidR="003F5F28" w:rsidRPr="00B37E66" w:rsidRDefault="003F5F28" w:rsidP="003F5F28">
      <w:pPr>
        <w:rPr>
          <w:rFonts w:ascii="Calibri" w:hAnsi="Calibri"/>
          <w:i/>
          <w:sz w:val="24"/>
        </w:rPr>
      </w:pPr>
    </w:p>
    <w:p w14:paraId="60EEC1CA" w14:textId="77777777" w:rsidR="003F5F28" w:rsidRPr="003B22A4" w:rsidRDefault="003F5F28" w:rsidP="003F5F28">
      <w:pPr>
        <w:rPr>
          <w:rFonts w:ascii="Calibri" w:hAnsi="Calibri"/>
          <w:sz w:val="24"/>
        </w:rPr>
      </w:pPr>
      <w:r w:rsidRPr="003B22A4">
        <w:rPr>
          <w:rFonts w:ascii="Calibri" w:hAnsi="Calibri"/>
          <w:sz w:val="24"/>
        </w:rPr>
        <w:t xml:space="preserve">Images from </w:t>
      </w:r>
      <w:hyperlink r:id="rId21" w:history="1">
        <w:r w:rsidR="00784734" w:rsidRPr="009B670D">
          <w:rPr>
            <w:rStyle w:val="Hyperlink"/>
            <w:rFonts w:ascii="Calibri" w:hAnsi="Calibri"/>
            <w:sz w:val="24"/>
          </w:rPr>
          <w:t>https://www.sciencelearn.org.nz/</w:t>
        </w:r>
      </w:hyperlink>
      <w:r w:rsidR="00784734">
        <w:rPr>
          <w:rFonts w:ascii="Calibri" w:hAnsi="Calibri"/>
          <w:sz w:val="24"/>
        </w:rPr>
        <w:t xml:space="preserve"> </w:t>
      </w:r>
    </w:p>
    <w:p w14:paraId="428D5A31" w14:textId="77777777" w:rsidR="003F5F28" w:rsidRPr="00B37E66" w:rsidRDefault="003F5F28" w:rsidP="003F5F28">
      <w:pPr>
        <w:rPr>
          <w:rFonts w:ascii="Calibri" w:hAnsi="Calibri"/>
          <w:b/>
          <w:i/>
          <w:sz w:val="24"/>
        </w:rPr>
      </w:pPr>
    </w:p>
    <w:p w14:paraId="43C9F4A6" w14:textId="77777777" w:rsidR="003F5F28" w:rsidRDefault="00784734" w:rsidP="003F5F28">
      <w:pPr>
        <w:pStyle w:val="ColorfulList-Accent11"/>
        <w:numPr>
          <w:ilvl w:val="0"/>
          <w:numId w:val="19"/>
        </w:numPr>
        <w:rPr>
          <w:rFonts w:ascii="Calibri" w:hAnsi="Calibri"/>
        </w:rPr>
      </w:pPr>
      <w:r>
        <w:rPr>
          <w:rFonts w:ascii="Calibri" w:hAnsi="Calibri"/>
        </w:rPr>
        <w:t xml:space="preserve">Article &gt; </w:t>
      </w:r>
      <w:hyperlink r:id="rId22" w:history="1">
        <w:r w:rsidRPr="00784734">
          <w:rPr>
            <w:rStyle w:val="Hyperlink"/>
            <w:rFonts w:ascii="Calibri" w:hAnsi="Calibri"/>
          </w:rPr>
          <w:t>Feathers and flight</w:t>
        </w:r>
      </w:hyperlink>
    </w:p>
    <w:p w14:paraId="35BB5EE5" w14:textId="77777777" w:rsidR="00784734" w:rsidRDefault="00784734" w:rsidP="00784734">
      <w:pPr>
        <w:pStyle w:val="ColorfulList-Accent11"/>
        <w:ind w:left="284"/>
        <w:rPr>
          <w:rFonts w:ascii="Calibri" w:hAnsi="Calibri"/>
        </w:rPr>
      </w:pPr>
    </w:p>
    <w:p w14:paraId="703441D1" w14:textId="77777777" w:rsidR="00784734" w:rsidRPr="00B37E66" w:rsidRDefault="00784734" w:rsidP="003F5F28">
      <w:pPr>
        <w:pStyle w:val="ColorfulList-Accent11"/>
        <w:numPr>
          <w:ilvl w:val="0"/>
          <w:numId w:val="19"/>
        </w:numPr>
        <w:rPr>
          <w:rFonts w:ascii="Calibri" w:hAnsi="Calibri"/>
        </w:rPr>
      </w:pPr>
      <w:r>
        <w:rPr>
          <w:rFonts w:ascii="Calibri" w:hAnsi="Calibri"/>
        </w:rPr>
        <w:t xml:space="preserve">Article &gt; </w:t>
      </w:r>
      <w:hyperlink r:id="rId23" w:history="1">
        <w:r w:rsidRPr="00784734">
          <w:rPr>
            <w:rStyle w:val="Hyperlink"/>
            <w:rFonts w:ascii="Calibri" w:hAnsi="Calibri"/>
          </w:rPr>
          <w:t>Wings with feathers</w:t>
        </w:r>
      </w:hyperlink>
    </w:p>
    <w:p w14:paraId="1FCDEBD5" w14:textId="77777777" w:rsidR="003F5F28" w:rsidRPr="00B37E66" w:rsidRDefault="003F5F28" w:rsidP="003F5F28">
      <w:pPr>
        <w:rPr>
          <w:rFonts w:ascii="Calibri" w:hAnsi="Calibri"/>
          <w:sz w:val="24"/>
        </w:rPr>
      </w:pPr>
    </w:p>
    <w:p w14:paraId="39DD1C6D" w14:textId="77777777" w:rsidR="003F5F28" w:rsidRPr="003B22A4" w:rsidRDefault="003F5F28" w:rsidP="003F5F28">
      <w:pPr>
        <w:rPr>
          <w:rFonts w:ascii="Calibri" w:hAnsi="Calibri"/>
          <w:b/>
          <w:sz w:val="24"/>
        </w:rPr>
      </w:pPr>
      <w:r w:rsidRPr="003B22A4">
        <w:rPr>
          <w:rFonts w:ascii="Calibri" w:hAnsi="Calibri"/>
          <w:b/>
          <w:sz w:val="24"/>
        </w:rPr>
        <w:t>Activities – use these activities to expand on the focus question:</w:t>
      </w:r>
      <w:r w:rsidRPr="003B22A4">
        <w:rPr>
          <w:rFonts w:ascii="Calibri" w:hAnsi="Calibri"/>
          <w:b/>
          <w:sz w:val="24"/>
        </w:rPr>
        <w:br/>
      </w:r>
    </w:p>
    <w:p w14:paraId="72985776" w14:textId="77777777" w:rsidR="003F5F28" w:rsidRDefault="003F5F28" w:rsidP="003F5F28">
      <w:pPr>
        <w:pStyle w:val="ColorfulList-Accent11"/>
        <w:numPr>
          <w:ilvl w:val="0"/>
          <w:numId w:val="19"/>
        </w:numPr>
        <w:rPr>
          <w:rFonts w:ascii="Calibri" w:hAnsi="Calibri"/>
        </w:rPr>
      </w:pPr>
      <w:r w:rsidRPr="00B37E66">
        <w:rPr>
          <w:rFonts w:ascii="Calibri" w:hAnsi="Calibri"/>
        </w:rPr>
        <w:t>RAC</w:t>
      </w:r>
      <w:r w:rsidR="003B22A4">
        <w:rPr>
          <w:rFonts w:ascii="Calibri" w:hAnsi="Calibri"/>
        </w:rPr>
        <w:t xml:space="preserve"> </w:t>
      </w:r>
      <w:r w:rsidRPr="00B37E66">
        <w:rPr>
          <w:rFonts w:ascii="Calibri" w:hAnsi="Calibri"/>
        </w:rPr>
        <w:t xml:space="preserve">– </w:t>
      </w:r>
      <w:hyperlink r:id="rId24" w:history="1">
        <w:r w:rsidRPr="00784734">
          <w:rPr>
            <w:rStyle w:val="Hyperlink"/>
            <w:rFonts w:ascii="Calibri" w:hAnsi="Calibri"/>
          </w:rPr>
          <w:t>Flight and Feathers student worksheet</w:t>
        </w:r>
      </w:hyperlink>
      <w:r w:rsidR="003B22A4">
        <w:rPr>
          <w:rFonts w:ascii="Calibri" w:hAnsi="Calibri"/>
        </w:rPr>
        <w:t>.</w:t>
      </w:r>
      <w:r w:rsidRPr="00B37E66">
        <w:rPr>
          <w:rFonts w:ascii="Calibri" w:hAnsi="Calibri"/>
        </w:rPr>
        <w:t xml:space="preserve"> </w:t>
      </w:r>
    </w:p>
    <w:p w14:paraId="59605036" w14:textId="77777777" w:rsidR="00784734" w:rsidRPr="00B37E66" w:rsidRDefault="00784734" w:rsidP="00784734">
      <w:pPr>
        <w:pStyle w:val="ColorfulList-Accent11"/>
        <w:ind w:left="284"/>
        <w:rPr>
          <w:rFonts w:ascii="Calibri" w:hAnsi="Calibri"/>
        </w:rPr>
      </w:pPr>
    </w:p>
    <w:p w14:paraId="5EF21BAE" w14:textId="77777777" w:rsidR="003F5F28" w:rsidRPr="00B37E66" w:rsidRDefault="003F5F28" w:rsidP="003F5F28">
      <w:pPr>
        <w:pStyle w:val="ColorfulList-Accent11"/>
        <w:numPr>
          <w:ilvl w:val="0"/>
          <w:numId w:val="19"/>
        </w:numPr>
        <w:rPr>
          <w:rFonts w:ascii="Calibri" w:hAnsi="Calibri"/>
        </w:rPr>
      </w:pPr>
      <w:r w:rsidRPr="00B37E66">
        <w:rPr>
          <w:rFonts w:ascii="Calibri" w:hAnsi="Calibri"/>
        </w:rPr>
        <w:t xml:space="preserve">RAC – </w:t>
      </w:r>
      <w:hyperlink r:id="rId25" w:history="1">
        <w:r w:rsidRPr="00784734">
          <w:rPr>
            <w:rStyle w:val="Hyperlink"/>
            <w:rFonts w:ascii="Calibri" w:hAnsi="Calibri"/>
          </w:rPr>
          <w:t>Getting to know the Royal Albatross worksheet</w:t>
        </w:r>
      </w:hyperlink>
      <w:r w:rsidR="003B22A4">
        <w:rPr>
          <w:rFonts w:ascii="Calibri" w:hAnsi="Calibri"/>
        </w:rPr>
        <w:t>.</w:t>
      </w:r>
      <w:r w:rsidRPr="00B37E66">
        <w:rPr>
          <w:rFonts w:ascii="Calibri" w:hAnsi="Calibri"/>
        </w:rPr>
        <w:t xml:space="preserve"> </w:t>
      </w:r>
    </w:p>
    <w:p w14:paraId="091CC9EA" w14:textId="77777777" w:rsidR="003B22A4" w:rsidRPr="00B37E66" w:rsidRDefault="003B22A4" w:rsidP="00F6595A">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6595A" w:rsidRPr="00237A6A" w14:paraId="73CF51DA" w14:textId="77777777" w:rsidTr="00237A6A">
        <w:tc>
          <w:tcPr>
            <w:tcW w:w="9855" w:type="dxa"/>
            <w:tcBorders>
              <w:top w:val="nil"/>
              <w:left w:val="nil"/>
              <w:bottom w:val="nil"/>
              <w:right w:val="nil"/>
            </w:tcBorders>
            <w:shd w:val="clear" w:color="auto" w:fill="3D86D7"/>
          </w:tcPr>
          <w:p w14:paraId="307AD878" w14:textId="77777777" w:rsidR="00F6595A" w:rsidRPr="00237A6A" w:rsidRDefault="00F6595A" w:rsidP="00237A6A">
            <w:pPr>
              <w:spacing w:before="80" w:after="80"/>
              <w:rPr>
                <w:rFonts w:ascii="Calibri" w:hAnsi="Calibri"/>
                <w:color w:val="FFFFFF"/>
                <w:sz w:val="24"/>
              </w:rPr>
            </w:pPr>
            <w:r w:rsidRPr="00237A6A">
              <w:rPr>
                <w:rFonts w:ascii="Calibri" w:hAnsi="Calibri"/>
                <w:color w:val="FFFFFF"/>
                <w:sz w:val="32"/>
                <w:szCs w:val="32"/>
              </w:rPr>
              <w:t>Flight patterns</w:t>
            </w:r>
          </w:p>
        </w:tc>
      </w:tr>
    </w:tbl>
    <w:p w14:paraId="7384055D" w14:textId="77777777" w:rsidR="003F5F28" w:rsidRPr="00B37E66" w:rsidRDefault="003F5F28" w:rsidP="003F5F28">
      <w:pPr>
        <w:rPr>
          <w:rFonts w:ascii="Calibri" w:hAnsi="Calibri"/>
          <w:b/>
          <w:i/>
          <w:sz w:val="24"/>
        </w:rPr>
      </w:pPr>
    </w:p>
    <w:p w14:paraId="2ACEB3A7" w14:textId="77777777" w:rsidR="003F5F28" w:rsidRPr="00B37E66" w:rsidRDefault="003F5F28" w:rsidP="003F5F28">
      <w:pPr>
        <w:rPr>
          <w:rFonts w:ascii="Calibri" w:hAnsi="Calibri"/>
          <w:b/>
          <w:i/>
          <w:sz w:val="24"/>
        </w:rPr>
      </w:pPr>
      <w:r w:rsidRPr="00B37E66">
        <w:rPr>
          <w:rFonts w:ascii="Calibri" w:hAnsi="Calibri"/>
          <w:b/>
          <w:i/>
          <w:sz w:val="24"/>
        </w:rPr>
        <w:t>Focus question: Albatross are known to travel to Chile and godwits are known to have one of the longest migratory distances of any bird. How can we follow the flight pattern of different migratory birds?</w:t>
      </w:r>
    </w:p>
    <w:p w14:paraId="56CED2AD" w14:textId="77777777" w:rsidR="003F5F28" w:rsidRPr="00B37E66" w:rsidRDefault="003F5F28" w:rsidP="003F5F28">
      <w:pPr>
        <w:rPr>
          <w:rFonts w:ascii="Calibri" w:hAnsi="Calibri"/>
          <w:b/>
          <w:sz w:val="24"/>
        </w:rPr>
      </w:pPr>
    </w:p>
    <w:p w14:paraId="57751BDA" w14:textId="77777777" w:rsidR="003F5F28" w:rsidRPr="00B37E66" w:rsidRDefault="0010588D" w:rsidP="003F5F28">
      <w:pPr>
        <w:pStyle w:val="ColorfulList-Accent11"/>
        <w:numPr>
          <w:ilvl w:val="0"/>
          <w:numId w:val="20"/>
        </w:numPr>
        <w:rPr>
          <w:rFonts w:ascii="Calibri" w:hAnsi="Calibri"/>
        </w:rPr>
      </w:pPr>
      <w:r>
        <w:rPr>
          <w:rFonts w:ascii="Calibri" w:hAnsi="Calibri"/>
        </w:rPr>
        <w:t xml:space="preserve">Article &gt; </w:t>
      </w:r>
      <w:hyperlink r:id="rId26" w:history="1">
        <w:r w:rsidRPr="0010588D">
          <w:rPr>
            <w:rStyle w:val="Hyperlink"/>
            <w:rFonts w:ascii="Calibri" w:hAnsi="Calibri"/>
          </w:rPr>
          <w:t>Tracking godwits</w:t>
        </w:r>
      </w:hyperlink>
    </w:p>
    <w:p w14:paraId="42BA4E57" w14:textId="77777777" w:rsidR="003F5F28" w:rsidRPr="00B37E66" w:rsidRDefault="0010588D" w:rsidP="003F5F28">
      <w:pPr>
        <w:pStyle w:val="ColorfulList-Accent11"/>
        <w:numPr>
          <w:ilvl w:val="0"/>
          <w:numId w:val="20"/>
        </w:numPr>
        <w:rPr>
          <w:rFonts w:ascii="Calibri" w:hAnsi="Calibri"/>
        </w:rPr>
      </w:pPr>
      <w:r>
        <w:rPr>
          <w:rFonts w:ascii="Calibri" w:hAnsi="Calibri"/>
        </w:rPr>
        <w:t xml:space="preserve">Video &gt; </w:t>
      </w:r>
      <w:hyperlink r:id="rId27" w:history="1">
        <w:r w:rsidRPr="0010588D">
          <w:rPr>
            <w:rStyle w:val="Hyperlink"/>
            <w:rFonts w:ascii="Calibri" w:hAnsi="Calibri"/>
          </w:rPr>
          <w:t>Satellite tagging</w:t>
        </w:r>
      </w:hyperlink>
    </w:p>
    <w:p w14:paraId="005C38C6" w14:textId="77777777" w:rsidR="003F5F28" w:rsidRPr="00B37E66" w:rsidRDefault="0010588D" w:rsidP="003F5F28">
      <w:pPr>
        <w:pStyle w:val="ColorfulList-Accent11"/>
        <w:numPr>
          <w:ilvl w:val="0"/>
          <w:numId w:val="20"/>
        </w:numPr>
        <w:rPr>
          <w:rFonts w:ascii="Calibri" w:hAnsi="Calibri"/>
        </w:rPr>
      </w:pPr>
      <w:r>
        <w:rPr>
          <w:rFonts w:ascii="Calibri" w:hAnsi="Calibri"/>
        </w:rPr>
        <w:t xml:space="preserve">Video &gt; </w:t>
      </w:r>
      <w:hyperlink r:id="rId28" w:history="1">
        <w:r w:rsidRPr="0010588D">
          <w:rPr>
            <w:rStyle w:val="Hyperlink"/>
            <w:rFonts w:ascii="Calibri" w:hAnsi="Calibri"/>
          </w:rPr>
          <w:t>The impact of transmitters</w:t>
        </w:r>
      </w:hyperlink>
    </w:p>
    <w:p w14:paraId="6CFABD3F" w14:textId="77777777" w:rsidR="003F5F28" w:rsidRPr="00B37E66" w:rsidRDefault="0010588D" w:rsidP="003F5F28">
      <w:pPr>
        <w:pStyle w:val="ColorfulList-Accent11"/>
        <w:numPr>
          <w:ilvl w:val="0"/>
          <w:numId w:val="20"/>
        </w:numPr>
        <w:rPr>
          <w:rFonts w:ascii="Calibri" w:hAnsi="Calibri"/>
        </w:rPr>
      </w:pPr>
      <w:r>
        <w:rPr>
          <w:rFonts w:ascii="Calibri" w:hAnsi="Calibri"/>
        </w:rPr>
        <w:t xml:space="preserve">Video &gt; </w:t>
      </w:r>
      <w:hyperlink r:id="rId29" w:history="1">
        <w:r w:rsidRPr="0010588D">
          <w:rPr>
            <w:rStyle w:val="Hyperlink"/>
            <w:rFonts w:ascii="Calibri" w:hAnsi="Calibri"/>
          </w:rPr>
          <w:t>The longest flight</w:t>
        </w:r>
      </w:hyperlink>
    </w:p>
    <w:p w14:paraId="6A3B185D" w14:textId="77777777" w:rsidR="003F5F28" w:rsidRPr="00B37E66" w:rsidRDefault="003F5F28" w:rsidP="003F5F28">
      <w:pPr>
        <w:pStyle w:val="ColorfulList-Accent11"/>
        <w:ind w:left="0"/>
        <w:rPr>
          <w:rFonts w:ascii="Calibri" w:hAnsi="Calibri"/>
        </w:rPr>
      </w:pPr>
    </w:p>
    <w:p w14:paraId="7822A763" w14:textId="77777777" w:rsidR="003F5F28" w:rsidRPr="003B22A4" w:rsidRDefault="003F5F28" w:rsidP="003F5F28">
      <w:pPr>
        <w:rPr>
          <w:rFonts w:ascii="Calibri" w:hAnsi="Calibri"/>
          <w:b/>
          <w:sz w:val="24"/>
        </w:rPr>
      </w:pPr>
      <w:r w:rsidRPr="003B22A4">
        <w:rPr>
          <w:rFonts w:ascii="Calibri" w:hAnsi="Calibri"/>
          <w:b/>
          <w:sz w:val="24"/>
        </w:rPr>
        <w:t>Activities – use these activities to expand on the focus question:</w:t>
      </w:r>
    </w:p>
    <w:p w14:paraId="647C679D" w14:textId="77777777" w:rsidR="003F5F28" w:rsidRPr="00B37E66" w:rsidRDefault="003F5F28" w:rsidP="003F5F28">
      <w:pPr>
        <w:rPr>
          <w:rFonts w:ascii="Calibri" w:hAnsi="Calibri"/>
          <w:b/>
          <w:sz w:val="24"/>
        </w:rPr>
      </w:pPr>
    </w:p>
    <w:p w14:paraId="139FEC8C" w14:textId="77777777" w:rsidR="003F5F28" w:rsidRPr="00B37E66" w:rsidRDefault="003F5F28" w:rsidP="003F5F28">
      <w:pPr>
        <w:pStyle w:val="ColorfulList-Accent11"/>
        <w:numPr>
          <w:ilvl w:val="0"/>
          <w:numId w:val="21"/>
        </w:numPr>
        <w:rPr>
          <w:rFonts w:ascii="Calibri" w:hAnsi="Calibri"/>
        </w:rPr>
      </w:pPr>
      <w:r w:rsidRPr="00B37E66">
        <w:rPr>
          <w:rFonts w:ascii="Calibri" w:hAnsi="Calibri"/>
        </w:rPr>
        <w:t>Explore the migratory path of a godwit</w:t>
      </w:r>
      <w:r w:rsidR="003B22A4">
        <w:rPr>
          <w:rFonts w:ascii="Calibri" w:hAnsi="Calibri"/>
        </w:rPr>
        <w:t>.</w:t>
      </w:r>
    </w:p>
    <w:p w14:paraId="794269A8" w14:textId="77777777" w:rsidR="003F5F28" w:rsidRPr="00B37E66" w:rsidRDefault="00980AF8" w:rsidP="003F5F28">
      <w:pPr>
        <w:pStyle w:val="ColorfulList-Accent11"/>
        <w:ind w:left="0" w:firstLine="284"/>
        <w:rPr>
          <w:rFonts w:ascii="Calibri" w:hAnsi="Calibri"/>
        </w:rPr>
      </w:pPr>
      <w:hyperlink r:id="rId30" w:history="1">
        <w:r w:rsidR="0010588D" w:rsidRPr="0010588D">
          <w:rPr>
            <w:rStyle w:val="Hyperlink"/>
            <w:rFonts w:ascii="Calibri" w:hAnsi="Calibri"/>
          </w:rPr>
          <w:t>Tracking E7</w:t>
        </w:r>
      </w:hyperlink>
    </w:p>
    <w:p w14:paraId="03DC5815" w14:textId="77777777" w:rsidR="003F5F28" w:rsidRDefault="003F5F28" w:rsidP="003F5F28">
      <w:pPr>
        <w:rPr>
          <w:rFonts w:ascii="Calibri" w:hAnsi="Calibri"/>
          <w:sz w:val="24"/>
        </w:rPr>
      </w:pPr>
    </w:p>
    <w:p w14:paraId="372BCF75" w14:textId="77777777" w:rsidR="003B22A4" w:rsidRPr="00B37E66" w:rsidRDefault="003B22A4" w:rsidP="003F5F28">
      <w:pPr>
        <w:rPr>
          <w:rFonts w:ascii="Calibri" w:hAnsi="Calibri"/>
          <w:sz w:val="24"/>
        </w:rPr>
      </w:pPr>
    </w:p>
    <w:p w14:paraId="26C28D54" w14:textId="77777777" w:rsidR="00C86C83" w:rsidRDefault="00C86C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6595A" w:rsidRPr="00237A6A" w14:paraId="7A1784AA" w14:textId="77777777" w:rsidTr="00237A6A">
        <w:tc>
          <w:tcPr>
            <w:tcW w:w="9848" w:type="dxa"/>
            <w:tcBorders>
              <w:top w:val="nil"/>
              <w:left w:val="nil"/>
              <w:bottom w:val="nil"/>
              <w:right w:val="nil"/>
            </w:tcBorders>
            <w:shd w:val="clear" w:color="auto" w:fill="3D86D7"/>
          </w:tcPr>
          <w:p w14:paraId="10B4907B" w14:textId="77777777" w:rsidR="00F6595A" w:rsidRPr="00237A6A" w:rsidRDefault="00F6595A" w:rsidP="00237A6A">
            <w:pPr>
              <w:spacing w:before="80" w:after="80"/>
              <w:rPr>
                <w:rFonts w:ascii="Calibri" w:hAnsi="Calibri"/>
                <w:color w:val="FFFFFF"/>
                <w:sz w:val="24"/>
              </w:rPr>
            </w:pPr>
            <w:r w:rsidRPr="00237A6A">
              <w:rPr>
                <w:rFonts w:ascii="Calibri" w:hAnsi="Calibri"/>
                <w:color w:val="FFFFFF"/>
                <w:sz w:val="32"/>
                <w:szCs w:val="32"/>
              </w:rPr>
              <w:lastRenderedPageBreak/>
              <w:t>This resource supports NZC Science Level 3/4</w:t>
            </w:r>
          </w:p>
        </w:tc>
      </w:tr>
    </w:tbl>
    <w:p w14:paraId="7349609F" w14:textId="77777777" w:rsidR="00F6595A" w:rsidRPr="00B37E66" w:rsidRDefault="00F6595A" w:rsidP="00F6595A">
      <w:pPr>
        <w:rPr>
          <w:rFonts w:ascii="Calibri" w:hAnsi="Calibri"/>
          <w:sz w:val="24"/>
        </w:rPr>
      </w:pPr>
    </w:p>
    <w:p w14:paraId="610C9F22" w14:textId="77777777" w:rsidR="003F5F28" w:rsidRPr="00B37E66" w:rsidRDefault="003F5F28" w:rsidP="00C86C83">
      <w:pPr>
        <w:rPr>
          <w:rFonts w:ascii="Calibri" w:hAnsi="Calibri"/>
          <w:sz w:val="24"/>
        </w:rPr>
      </w:pPr>
      <w:r w:rsidRPr="00B37E66">
        <w:rPr>
          <w:rFonts w:ascii="Calibri" w:hAnsi="Calibri"/>
          <w:sz w:val="24"/>
        </w:rPr>
        <w:t>NATURE OF SCIENCE: UNDERSTANDING ABOUT SCIENCE: Appreciate that science is a way of explaining the world and that science knowledge changes over time.</w:t>
      </w:r>
    </w:p>
    <w:p w14:paraId="3C41C06E" w14:textId="77777777" w:rsidR="003F5F28" w:rsidRPr="00B37E66" w:rsidRDefault="003F5F28" w:rsidP="003F5F28">
      <w:pPr>
        <w:rPr>
          <w:rFonts w:ascii="Calibri" w:hAnsi="Calibri"/>
          <w:sz w:val="24"/>
        </w:rPr>
      </w:pPr>
    </w:p>
    <w:p w14:paraId="41801713" w14:textId="77777777" w:rsidR="003F5F28" w:rsidRPr="00B37E66" w:rsidRDefault="003F5F28" w:rsidP="003B22A4">
      <w:pPr>
        <w:pStyle w:val="ColorfulList-Accent11"/>
        <w:numPr>
          <w:ilvl w:val="0"/>
          <w:numId w:val="16"/>
        </w:numPr>
        <w:ind w:left="360"/>
        <w:rPr>
          <w:rFonts w:ascii="Calibri" w:hAnsi="Calibri"/>
        </w:rPr>
      </w:pPr>
      <w:r w:rsidRPr="00B37E66">
        <w:rPr>
          <w:rFonts w:ascii="Calibri" w:hAnsi="Calibri"/>
        </w:rPr>
        <w:t>LIVING WORLD: ECOLOGY: Explain how living things are suited to their particular habitat and how they respond to environmental changes, both natural and human induced.</w:t>
      </w:r>
    </w:p>
    <w:p w14:paraId="6A0208F2" w14:textId="77777777" w:rsidR="003F5F28" w:rsidRPr="00B37E66" w:rsidRDefault="003F5F28" w:rsidP="003B22A4">
      <w:pPr>
        <w:pStyle w:val="ColorfulList-Accent11"/>
        <w:ind w:left="0"/>
        <w:rPr>
          <w:rFonts w:ascii="Calibri" w:hAnsi="Calibri"/>
        </w:rPr>
      </w:pPr>
    </w:p>
    <w:p w14:paraId="6B1E0BF8" w14:textId="77777777" w:rsidR="003F5F28" w:rsidRPr="00B37E66" w:rsidRDefault="003F5F28" w:rsidP="003B22A4">
      <w:pPr>
        <w:pStyle w:val="ColorfulList-Accent11"/>
        <w:numPr>
          <w:ilvl w:val="0"/>
          <w:numId w:val="16"/>
        </w:numPr>
        <w:ind w:left="360"/>
        <w:rPr>
          <w:rFonts w:ascii="Calibri" w:hAnsi="Calibri"/>
        </w:rPr>
      </w:pPr>
      <w:r w:rsidRPr="00B37E66">
        <w:rPr>
          <w:rFonts w:ascii="Calibri" w:hAnsi="Calibri"/>
        </w:rPr>
        <w:t>LIVING WORLD: LIFE PROCESSES: Recognise that there are life processes common to all living things and that these occur in different ways.</w:t>
      </w:r>
    </w:p>
    <w:p w14:paraId="7ABE240C" w14:textId="77777777" w:rsidR="00F6595A" w:rsidRDefault="00F6595A" w:rsidP="00F6595A">
      <w:pPr>
        <w:rPr>
          <w:rFonts w:ascii="Calibri" w:hAnsi="Calibri"/>
          <w:sz w:val="24"/>
        </w:rPr>
      </w:pPr>
    </w:p>
    <w:p w14:paraId="6B79E368" w14:textId="77777777" w:rsidR="003B22A4" w:rsidRPr="00B37E66" w:rsidRDefault="003B22A4" w:rsidP="00F6595A">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6595A" w:rsidRPr="00237A6A" w14:paraId="6D36C5BA" w14:textId="77777777" w:rsidTr="00237A6A">
        <w:tc>
          <w:tcPr>
            <w:tcW w:w="9855" w:type="dxa"/>
            <w:tcBorders>
              <w:top w:val="nil"/>
              <w:left w:val="nil"/>
              <w:bottom w:val="nil"/>
              <w:right w:val="nil"/>
            </w:tcBorders>
            <w:shd w:val="clear" w:color="auto" w:fill="3D86D7"/>
          </w:tcPr>
          <w:p w14:paraId="3E160125" w14:textId="77777777" w:rsidR="00F6595A" w:rsidRPr="00237A6A" w:rsidRDefault="00F6595A" w:rsidP="00237A6A">
            <w:pPr>
              <w:spacing w:before="80" w:after="80"/>
              <w:rPr>
                <w:rFonts w:ascii="Calibri" w:hAnsi="Calibri"/>
                <w:color w:val="FFFFFF"/>
                <w:sz w:val="32"/>
                <w:szCs w:val="32"/>
              </w:rPr>
            </w:pPr>
            <w:r w:rsidRPr="00237A6A">
              <w:rPr>
                <w:rFonts w:ascii="Calibri" w:hAnsi="Calibri"/>
                <w:color w:val="FFFFFF"/>
                <w:sz w:val="32"/>
                <w:szCs w:val="32"/>
              </w:rPr>
              <w:t>Contact detail</w:t>
            </w:r>
            <w:r w:rsidR="003B22A4" w:rsidRPr="00237A6A">
              <w:rPr>
                <w:rFonts w:ascii="Calibri" w:hAnsi="Calibri"/>
                <w:color w:val="FFFFFF"/>
                <w:sz w:val="32"/>
                <w:szCs w:val="32"/>
              </w:rPr>
              <w:t>s</w:t>
            </w:r>
          </w:p>
        </w:tc>
      </w:tr>
    </w:tbl>
    <w:p w14:paraId="694C4FE0" w14:textId="77777777" w:rsidR="003F5F28" w:rsidRPr="00B37E66" w:rsidRDefault="003F5F28" w:rsidP="003F5F28">
      <w:pPr>
        <w:rPr>
          <w:rFonts w:ascii="Calibri" w:hAnsi="Calibri"/>
          <w:sz w:val="24"/>
        </w:rPr>
      </w:pPr>
    </w:p>
    <w:tbl>
      <w:tblPr>
        <w:tblW w:w="10031" w:type="dxa"/>
        <w:tblLook w:val="00A0" w:firstRow="1" w:lastRow="0" w:firstColumn="1" w:lastColumn="0" w:noHBand="0" w:noVBand="0"/>
      </w:tblPr>
      <w:tblGrid>
        <w:gridCol w:w="5070"/>
        <w:gridCol w:w="4961"/>
      </w:tblGrid>
      <w:tr w:rsidR="003F5F28" w:rsidRPr="00B37E66" w14:paraId="628BDC59" w14:textId="77777777" w:rsidTr="00E41766">
        <w:tc>
          <w:tcPr>
            <w:tcW w:w="5070" w:type="dxa"/>
          </w:tcPr>
          <w:p w14:paraId="2FA14660" w14:textId="77777777" w:rsidR="003F5F28" w:rsidRPr="003B22A4" w:rsidRDefault="003B22A4" w:rsidP="00E41766">
            <w:pPr>
              <w:rPr>
                <w:rFonts w:ascii="Calibri" w:hAnsi="Calibri"/>
                <w:sz w:val="24"/>
              </w:rPr>
            </w:pPr>
            <w:r w:rsidRPr="003B22A4">
              <w:rPr>
                <w:rFonts w:ascii="Calibri" w:hAnsi="Calibri"/>
                <w:sz w:val="24"/>
              </w:rPr>
              <w:t>The Royal Albatross Centre on Otago Peninsula offers field trips, programmes and resources for learning about flight, ecology and conservation of New Zealan</w:t>
            </w:r>
            <w:r>
              <w:rPr>
                <w:rFonts w:ascii="Calibri" w:hAnsi="Calibri"/>
                <w:sz w:val="24"/>
              </w:rPr>
              <w:t>d</w:t>
            </w:r>
            <w:r w:rsidRPr="003B22A4">
              <w:rPr>
                <w:rFonts w:ascii="Calibri" w:hAnsi="Calibri"/>
                <w:sz w:val="24"/>
              </w:rPr>
              <w:t xml:space="preserve"> seabirds </w:t>
            </w:r>
            <w:r w:rsidR="003F5F28" w:rsidRPr="003B22A4">
              <w:rPr>
                <w:rFonts w:ascii="Calibri" w:hAnsi="Calibri"/>
                <w:sz w:val="24"/>
              </w:rPr>
              <w:t>for primary and secondary schools in southern New Zealand.</w:t>
            </w:r>
          </w:p>
          <w:p w14:paraId="5915B055" w14:textId="77777777" w:rsidR="003F5F28" w:rsidRPr="00B37E66" w:rsidRDefault="003F5F28" w:rsidP="00E41766">
            <w:pPr>
              <w:rPr>
                <w:rFonts w:ascii="Calibri" w:hAnsi="Calibri"/>
                <w:sz w:val="24"/>
              </w:rPr>
            </w:pPr>
          </w:p>
          <w:p w14:paraId="301A9674" w14:textId="77777777" w:rsidR="003F5F28" w:rsidRPr="00B37E66" w:rsidRDefault="003F5F28" w:rsidP="00E41766">
            <w:pPr>
              <w:rPr>
                <w:rFonts w:ascii="Calibri" w:hAnsi="Calibri"/>
                <w:sz w:val="24"/>
              </w:rPr>
            </w:pPr>
            <w:r w:rsidRPr="00B37E66">
              <w:rPr>
                <w:rFonts w:ascii="Calibri" w:hAnsi="Calibri"/>
                <w:sz w:val="24"/>
              </w:rPr>
              <w:t>T: 03 478-0499</w:t>
            </w:r>
          </w:p>
          <w:p w14:paraId="070AB75C" w14:textId="77777777" w:rsidR="003F5F28" w:rsidRPr="00B37E66" w:rsidRDefault="003F5F28" w:rsidP="00E41766">
            <w:pPr>
              <w:rPr>
                <w:rFonts w:ascii="Calibri" w:hAnsi="Calibri"/>
                <w:sz w:val="24"/>
              </w:rPr>
            </w:pPr>
            <w:r w:rsidRPr="00B37E66">
              <w:rPr>
                <w:rFonts w:ascii="Calibri" w:hAnsi="Calibri"/>
                <w:sz w:val="24"/>
              </w:rPr>
              <w:t xml:space="preserve">E: </w:t>
            </w:r>
            <w:hyperlink r:id="rId31" w:history="1">
              <w:r w:rsidRPr="00B37E66">
                <w:rPr>
                  <w:rStyle w:val="Hyperlink"/>
                  <w:rFonts w:ascii="Calibri" w:hAnsi="Calibri"/>
                  <w:sz w:val="24"/>
                </w:rPr>
                <w:t>education@albatross.org.nz</w:t>
              </w:r>
            </w:hyperlink>
          </w:p>
          <w:p w14:paraId="41290862" w14:textId="77777777" w:rsidR="003F5F28" w:rsidRPr="00B37E66" w:rsidRDefault="003F5F28" w:rsidP="00E41766">
            <w:pPr>
              <w:rPr>
                <w:rFonts w:ascii="Calibri" w:hAnsi="Calibri"/>
                <w:sz w:val="24"/>
              </w:rPr>
            </w:pPr>
            <w:r w:rsidRPr="00B37E66">
              <w:rPr>
                <w:rFonts w:ascii="Calibri" w:hAnsi="Calibri"/>
                <w:sz w:val="24"/>
              </w:rPr>
              <w:t xml:space="preserve">W: </w:t>
            </w:r>
            <w:hyperlink r:id="rId32" w:history="1">
              <w:r w:rsidRPr="00B37E66">
                <w:rPr>
                  <w:rStyle w:val="Hyperlink"/>
                  <w:rFonts w:ascii="Calibri" w:hAnsi="Calibri"/>
                  <w:sz w:val="24"/>
                </w:rPr>
                <w:t>www.school.albatross.org.nz</w:t>
              </w:r>
            </w:hyperlink>
          </w:p>
        </w:tc>
        <w:tc>
          <w:tcPr>
            <w:tcW w:w="4961" w:type="dxa"/>
          </w:tcPr>
          <w:p w14:paraId="5E3367C6" w14:textId="7F4B71F9" w:rsidR="003F5F28" w:rsidRPr="00B37E66" w:rsidRDefault="003F5F28" w:rsidP="00E41766">
            <w:pPr>
              <w:rPr>
                <w:rFonts w:ascii="Calibri" w:hAnsi="Calibri"/>
                <w:sz w:val="24"/>
              </w:rPr>
            </w:pPr>
            <w:r w:rsidRPr="00B37E66">
              <w:rPr>
                <w:rFonts w:ascii="Calibri" w:hAnsi="Calibri"/>
                <w:sz w:val="24"/>
              </w:rPr>
              <w:t xml:space="preserve">The Science Learning Hub </w:t>
            </w:r>
            <w:r w:rsidR="007D4234" w:rsidRPr="00006DDA">
              <w:rPr>
                <w:rFonts w:ascii="Calibri" w:hAnsi="Calibri"/>
                <w:color w:val="000000"/>
                <w:sz w:val="24"/>
                <w:shd w:val="clear" w:color="auto" w:fill="FFFFFF"/>
                <w:lang w:val="en-US" w:eastAsia="en-US"/>
              </w:rPr>
              <w:t xml:space="preserve">is </w:t>
            </w:r>
            <w:r w:rsidR="007D4234">
              <w:rPr>
                <w:rFonts w:ascii="Calibri" w:hAnsi="Calibri"/>
                <w:color w:val="000000"/>
                <w:sz w:val="24"/>
                <w:shd w:val="clear" w:color="auto" w:fill="FFFFFF"/>
                <w:lang w:val="en-US" w:eastAsia="en-US"/>
              </w:rPr>
              <w:t xml:space="preserve">a </w:t>
            </w:r>
            <w:r w:rsidR="007D4234" w:rsidRPr="00006DDA">
              <w:rPr>
                <w:rFonts w:ascii="Calibri" w:hAnsi="Calibri"/>
                <w:color w:val="000000"/>
                <w:sz w:val="24"/>
                <w:shd w:val="clear" w:color="auto" w:fill="FFFFFF"/>
                <w:lang w:val="en-US" w:eastAsia="en-US"/>
              </w:rPr>
              <w:t>national project funded by the New Zealand Government to make examples of New Zealand science, technology and engineering more accessible to school teachers and students.</w:t>
            </w:r>
            <w:bookmarkStart w:id="0" w:name="_GoBack"/>
            <w:bookmarkEnd w:id="0"/>
          </w:p>
          <w:p w14:paraId="7520FE67" w14:textId="77777777" w:rsidR="003F5F28" w:rsidRPr="00B37E66" w:rsidRDefault="003F5F28" w:rsidP="00E41766">
            <w:pPr>
              <w:rPr>
                <w:rFonts w:ascii="Calibri" w:hAnsi="Calibri"/>
                <w:sz w:val="24"/>
              </w:rPr>
            </w:pPr>
          </w:p>
          <w:p w14:paraId="0DCCAFB4" w14:textId="77777777" w:rsidR="003F5F28" w:rsidRPr="00B37E66" w:rsidRDefault="003F5F28" w:rsidP="00E41766">
            <w:pPr>
              <w:rPr>
                <w:rFonts w:ascii="Calibri" w:hAnsi="Calibri"/>
                <w:sz w:val="24"/>
              </w:rPr>
            </w:pPr>
            <w:r w:rsidRPr="00B37E66">
              <w:rPr>
                <w:rFonts w:ascii="Calibri" w:hAnsi="Calibri"/>
                <w:sz w:val="24"/>
              </w:rPr>
              <w:t xml:space="preserve">E: </w:t>
            </w:r>
            <w:hyperlink r:id="rId33" w:history="1">
              <w:r w:rsidRPr="00B37E66">
                <w:rPr>
                  <w:rStyle w:val="Hyperlink"/>
                  <w:rFonts w:ascii="Calibri" w:hAnsi="Calibri"/>
                  <w:sz w:val="24"/>
                </w:rPr>
                <w:t>enquiries@sciencelearn.org.nz</w:t>
              </w:r>
            </w:hyperlink>
            <w:r w:rsidRPr="00B37E66">
              <w:rPr>
                <w:rFonts w:ascii="Calibri" w:hAnsi="Calibri"/>
                <w:sz w:val="24"/>
              </w:rPr>
              <w:t xml:space="preserve"> </w:t>
            </w:r>
          </w:p>
          <w:p w14:paraId="007D50A8" w14:textId="77777777" w:rsidR="003F5F28" w:rsidRPr="00B37E66" w:rsidRDefault="003F5F28" w:rsidP="00E41766">
            <w:pPr>
              <w:rPr>
                <w:rFonts w:ascii="Calibri" w:hAnsi="Calibri"/>
                <w:sz w:val="24"/>
              </w:rPr>
            </w:pPr>
            <w:r w:rsidRPr="00B37E66">
              <w:rPr>
                <w:rFonts w:ascii="Calibri" w:hAnsi="Calibri"/>
                <w:sz w:val="24"/>
              </w:rPr>
              <w:t xml:space="preserve">W: </w:t>
            </w:r>
            <w:hyperlink r:id="rId34" w:history="1">
              <w:r w:rsidRPr="00B37E66">
                <w:rPr>
                  <w:rStyle w:val="Hyperlink"/>
                  <w:rFonts w:ascii="Calibri" w:hAnsi="Calibri"/>
                  <w:sz w:val="24"/>
                </w:rPr>
                <w:t>www.sciencelearn.org.nz</w:t>
              </w:r>
            </w:hyperlink>
            <w:r w:rsidRPr="00B37E66">
              <w:rPr>
                <w:rFonts w:ascii="Calibri" w:hAnsi="Calibri"/>
                <w:sz w:val="24"/>
              </w:rPr>
              <w:t xml:space="preserve"> </w:t>
            </w:r>
          </w:p>
        </w:tc>
      </w:tr>
    </w:tbl>
    <w:p w14:paraId="2A913FB1" w14:textId="77777777" w:rsidR="003F5F28" w:rsidRPr="00B37E66" w:rsidRDefault="003F5F28" w:rsidP="003F5F28">
      <w:pPr>
        <w:rPr>
          <w:rFonts w:ascii="Calibri" w:hAnsi="Calibri"/>
          <w:sz w:val="24"/>
        </w:rPr>
      </w:pPr>
    </w:p>
    <w:sectPr w:rsidR="003F5F28" w:rsidRPr="00B37E66" w:rsidSect="00B37E66">
      <w:headerReference w:type="default" r:id="rId35"/>
      <w:footerReference w:type="default" r:id="rId36"/>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CB6E" w14:textId="77777777" w:rsidR="00980AF8" w:rsidRDefault="00980AF8">
      <w:r>
        <w:separator/>
      </w:r>
    </w:p>
  </w:endnote>
  <w:endnote w:type="continuationSeparator" w:id="0">
    <w:p w14:paraId="67F30B3E" w14:textId="77777777" w:rsidR="00980AF8" w:rsidRDefault="0098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A6A7" w14:textId="77777777" w:rsidR="00C1717B" w:rsidRPr="003B22A4" w:rsidRDefault="00C1717B" w:rsidP="00B4254E">
    <w:pPr>
      <w:pStyle w:val="Footer"/>
      <w:ind w:right="360"/>
      <w:rPr>
        <w:rFonts w:ascii="Calibri" w:hAnsi="Calibri"/>
      </w:rPr>
    </w:pPr>
    <w:r w:rsidRPr="003B22A4">
      <w:rPr>
        <w:rFonts w:ascii="Calibri" w:hAnsi="Calibri"/>
        <w:color w:val="3366FF"/>
        <w:lang w:val="en-NZ"/>
      </w:rPr>
      <w:t>©</w:t>
    </w:r>
    <w:r w:rsidR="00DA0588">
      <w:rPr>
        <w:rFonts w:ascii="Calibri" w:hAnsi="Calibri"/>
        <w:color w:val="3366FF"/>
        <w:lang w:val="en-NZ"/>
      </w:rPr>
      <w:t xml:space="preserve"> Copyright</w:t>
    </w:r>
    <w:r w:rsidRPr="003B22A4">
      <w:rPr>
        <w:rFonts w:ascii="Calibri" w:hAnsi="Calibri"/>
        <w:color w:val="3366FF"/>
        <w:lang w:val="en-NZ"/>
      </w:rPr>
      <w:t xml:space="preserve">. University of Waikato and </w:t>
    </w:r>
    <w:r w:rsidRPr="003B22A4">
      <w:rPr>
        <w:rFonts w:ascii="Calibri" w:hAnsi="Calibri"/>
        <w:color w:val="548DD4"/>
        <w:lang w:val="en-AU" w:eastAsia="ja-JP"/>
      </w:rPr>
      <w:t>Royal Albatross Centre</w:t>
    </w:r>
    <w:r w:rsidRPr="003B22A4">
      <w:rPr>
        <w:rFonts w:ascii="Calibri" w:hAnsi="Calibri"/>
        <w:color w:val="3366FF"/>
        <w:lang w:val="en-NZ"/>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D783" w14:textId="77777777" w:rsidR="00980AF8" w:rsidRDefault="00980AF8">
      <w:r>
        <w:separator/>
      </w:r>
    </w:p>
  </w:footnote>
  <w:footnote w:type="continuationSeparator" w:id="0">
    <w:p w14:paraId="6D31CAC9" w14:textId="77777777" w:rsidR="00980AF8" w:rsidRDefault="00980A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3EA8" w14:textId="77777777" w:rsidR="00E41766" w:rsidRPr="00C1717B" w:rsidRDefault="00E41766" w:rsidP="00E4176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B0308D"/>
    <w:multiLevelType w:val="hybridMultilevel"/>
    <w:tmpl w:val="AA586C6C"/>
    <w:lvl w:ilvl="0" w:tplc="A83692B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114BF"/>
    <w:multiLevelType w:val="hybridMultilevel"/>
    <w:tmpl w:val="3F529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B56314"/>
    <w:multiLevelType w:val="hybridMultilevel"/>
    <w:tmpl w:val="8B2233C6"/>
    <w:lvl w:ilvl="0" w:tplc="A83692B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E3681"/>
    <w:multiLevelType w:val="hybridMultilevel"/>
    <w:tmpl w:val="7D103034"/>
    <w:lvl w:ilvl="0" w:tplc="A83692B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E5111BC"/>
    <w:multiLevelType w:val="multilevel"/>
    <w:tmpl w:val="FE4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DA157E"/>
    <w:multiLevelType w:val="hybridMultilevel"/>
    <w:tmpl w:val="85E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640C7A"/>
    <w:multiLevelType w:val="hybridMultilevel"/>
    <w:tmpl w:val="B680030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F00286"/>
    <w:multiLevelType w:val="hybridMultilevel"/>
    <w:tmpl w:val="EB48B144"/>
    <w:lvl w:ilvl="0" w:tplc="A83692B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94F4365"/>
    <w:multiLevelType w:val="hybridMultilevel"/>
    <w:tmpl w:val="65166C5E"/>
    <w:lvl w:ilvl="0" w:tplc="A83692B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17"/>
  </w:num>
  <w:num w:numId="6">
    <w:abstractNumId w:val="14"/>
  </w:num>
  <w:num w:numId="7">
    <w:abstractNumId w:val="16"/>
  </w:num>
  <w:num w:numId="8">
    <w:abstractNumId w:val="15"/>
  </w:num>
  <w:num w:numId="9">
    <w:abstractNumId w:val="8"/>
  </w:num>
  <w:num w:numId="10">
    <w:abstractNumId w:val="12"/>
  </w:num>
  <w:num w:numId="11">
    <w:abstractNumId w:val="22"/>
  </w:num>
  <w:num w:numId="12">
    <w:abstractNumId w:val="20"/>
  </w:num>
  <w:num w:numId="13">
    <w:abstractNumId w:val="10"/>
  </w:num>
  <w:num w:numId="14">
    <w:abstractNumId w:val="9"/>
  </w:num>
  <w:num w:numId="15">
    <w:abstractNumId w:val="11"/>
  </w:num>
  <w:num w:numId="16">
    <w:abstractNumId w:val="13"/>
  </w:num>
  <w:num w:numId="17">
    <w:abstractNumId w:val="2"/>
  </w:num>
  <w:num w:numId="18">
    <w:abstractNumId w:val="21"/>
  </w:num>
  <w:num w:numId="19">
    <w:abstractNumId w:val="4"/>
  </w:num>
  <w:num w:numId="20">
    <w:abstractNumId w:val="5"/>
  </w:num>
  <w:num w:numId="21">
    <w:abstractNumId w:val="19"/>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588D"/>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003"/>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A6A"/>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47E0"/>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2A4"/>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5F28"/>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6FDA"/>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9715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22B4"/>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3C99"/>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9F2"/>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4734"/>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D09E0"/>
    <w:rsid w:val="007D143C"/>
    <w:rsid w:val="007D2458"/>
    <w:rsid w:val="007D4234"/>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6A9"/>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0AF8"/>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16F85"/>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2669"/>
    <w:rsid w:val="00A94382"/>
    <w:rsid w:val="00A946A2"/>
    <w:rsid w:val="00A953FC"/>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C6DC8"/>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37E66"/>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1060"/>
    <w:rsid w:val="00B83696"/>
    <w:rsid w:val="00B8375A"/>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1717B"/>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C83"/>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D7C04"/>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588"/>
    <w:rsid w:val="00DA0EFB"/>
    <w:rsid w:val="00DA37D7"/>
    <w:rsid w:val="00DA5B0B"/>
    <w:rsid w:val="00DA623B"/>
    <w:rsid w:val="00DA657C"/>
    <w:rsid w:val="00DA7447"/>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1766"/>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1E79"/>
    <w:rsid w:val="00E631A4"/>
    <w:rsid w:val="00E65C20"/>
    <w:rsid w:val="00E66621"/>
    <w:rsid w:val="00E7239B"/>
    <w:rsid w:val="00E723B1"/>
    <w:rsid w:val="00E7263A"/>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268"/>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A5F"/>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95A"/>
    <w:rsid w:val="00F65B34"/>
    <w:rsid w:val="00F666C1"/>
    <w:rsid w:val="00F6674C"/>
    <w:rsid w:val="00F67A75"/>
    <w:rsid w:val="00F67D47"/>
    <w:rsid w:val="00F70E11"/>
    <w:rsid w:val="00F72347"/>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shadow color="gray" opacity="1" offset="2pt,2pt"/>
    </o:shapedefaults>
    <o:shapelayout v:ext="edit">
      <o:idmap v:ext="edit" data="1"/>
    </o:shapelayout>
  </w:shapeDefaults>
  <w:decimalSymbol w:val="."/>
  <w:listSeparator w:val=","/>
  <w14:docId w14:val="4F2472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Cambria" w:hAnsi="Cambria"/>
      <w:b/>
      <w:bCs/>
      <w:kern w:val="32"/>
      <w:sz w:val="32"/>
      <w:szCs w:val="32"/>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locked/>
    <w:rsid w:val="003F5F28"/>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uiPriority w:val="99"/>
    <w:rsid w:val="00931A22"/>
    <w:pPr>
      <w:tabs>
        <w:tab w:val="center" w:pos="4320"/>
        <w:tab w:val="right" w:pos="8640"/>
      </w:tabs>
    </w:pPr>
    <w:rPr>
      <w:sz w:val="24"/>
    </w:rPr>
  </w:style>
  <w:style w:type="character" w:customStyle="1" w:styleId="HeaderChar">
    <w:name w:val="Header Char"/>
    <w:uiPriority w:val="99"/>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 w:val="24"/>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imes New Roman" w:hAnsi="Times New Roman"/>
      <w:sz w:val="2"/>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Heading4Char">
    <w:name w:val="Heading 4 Char"/>
    <w:link w:val="Heading4"/>
    <w:semiHidden/>
    <w:rsid w:val="003F5F28"/>
    <w:rPr>
      <w:rFonts w:ascii="Cambria" w:eastAsia="MS Mincho" w:hAnsi="Cambria" w:cs="Times New Roman"/>
      <w:b/>
      <w:bCs/>
      <w:sz w:val="28"/>
      <w:szCs w:val="28"/>
      <w:lang w:val="en-GB" w:eastAsia="en-GB"/>
    </w:rPr>
  </w:style>
  <w:style w:type="paragraph" w:customStyle="1" w:styleId="ColorfulList-Accent11">
    <w:name w:val="Colorful List - Accent 11"/>
    <w:basedOn w:val="Normal"/>
    <w:uiPriority w:val="99"/>
    <w:qFormat/>
    <w:rsid w:val="003F5F28"/>
    <w:pPr>
      <w:ind w:left="720"/>
      <w:contextualSpacing/>
    </w:pPr>
    <w:rPr>
      <w:rFonts w:ascii="Cambria" w:eastAsia="Cambria" w:hAnsi="Cambria"/>
      <w:sz w:val="24"/>
      <w:lang w:val="en-AU" w:eastAsia="en-US"/>
    </w:rPr>
  </w:style>
  <w:style w:type="character" w:customStyle="1" w:styleId="object">
    <w:name w:val="object"/>
    <w:basedOn w:val="DefaultParagraphFont"/>
    <w:rsid w:val="00C1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hyperlink" Target="https://www.sciencelearn.org.nz/" TargetMode="External"/><Relationship Id="rId22" Type="http://schemas.openxmlformats.org/officeDocument/2006/relationships/hyperlink" Target="https://www.sciencelearn.org.nz/resources/308-feathers-and-flight" TargetMode="External"/><Relationship Id="rId23" Type="http://schemas.openxmlformats.org/officeDocument/2006/relationships/hyperlink" Target="https://www.sciencelearn.org.nz/embeds/15-wings-for-flight" TargetMode="External"/><Relationship Id="rId24" Type="http://schemas.openxmlformats.org/officeDocument/2006/relationships/hyperlink" Target="http://albatross.org.nz/wp-content/uploads/2014/02/royal_albatross.pdf" TargetMode="External"/><Relationship Id="rId25" Type="http://schemas.openxmlformats.org/officeDocument/2006/relationships/hyperlink" Target="http://albatross.org.nz/wp-content/uploads/2014/02/royal_albatross.pdf" TargetMode="External"/><Relationship Id="rId26" Type="http://schemas.openxmlformats.org/officeDocument/2006/relationships/hyperlink" Target="https://www.sciencelearn.org.nz/resources/297-tracking-godwits" TargetMode="External"/><Relationship Id="rId27" Type="http://schemas.openxmlformats.org/officeDocument/2006/relationships/hyperlink" Target="https://www.sciencelearn.org.nz/videos/143-satellite-tagging" TargetMode="External"/><Relationship Id="rId28" Type="http://schemas.openxmlformats.org/officeDocument/2006/relationships/hyperlink" Target="https://www.sciencelearn.org.nz/videos/720-the-impact-of-transmitters" TargetMode="External"/><Relationship Id="rId29" Type="http://schemas.openxmlformats.org/officeDocument/2006/relationships/hyperlink" Target="https://www.sciencelearn.org.nz/videos/721-the-longest-fligh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ciencelearn.org.nz/resources/316-tracking-e7" TargetMode="External"/><Relationship Id="rId31" Type="http://schemas.openxmlformats.org/officeDocument/2006/relationships/hyperlink" Target="mailto:education@albatross.org.nz" TargetMode="External"/><Relationship Id="rId32" Type="http://schemas.openxmlformats.org/officeDocument/2006/relationships/hyperlink" Target="http://www.school.albatross.org.nz" TargetMode="External"/><Relationship Id="rId9" Type="http://schemas.openxmlformats.org/officeDocument/2006/relationships/hyperlink" Target="http://www.sciencelearn.org.nz/Contexts/Flight/Science-Ideas-and-Concepts/How-bird"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mailto:enquiries@sciencelearn.org.nz" TargetMode="External"/><Relationship Id="rId34" Type="http://schemas.openxmlformats.org/officeDocument/2006/relationships/hyperlink" Target="http://www.sciencelearn.org.nz"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https://www.sciencelearn.org.nz/" TargetMode="External"/><Relationship Id="rId13" Type="http://schemas.openxmlformats.org/officeDocument/2006/relationships/hyperlink" Target="https://www.sciencelearn.org.nz/resources/303-how-birds-fly" TargetMode="External"/><Relationship Id="rId14" Type="http://schemas.openxmlformats.org/officeDocument/2006/relationships/hyperlink" Target="https://www.sciencelearn.org.nz/resources/299-principles-of-flight" TargetMode="External"/><Relationship Id="rId15" Type="http://schemas.openxmlformats.org/officeDocument/2006/relationships/hyperlink" Target="https://www.sciencelearn.org.nz/videos/141-godwits-in-flight" TargetMode="External"/><Relationship Id="rId16" Type="http://schemas.openxmlformats.org/officeDocument/2006/relationships/hyperlink" Target="https://www.sciencelearn.org.nz/videos/719-how-do-they-do-it" TargetMode="External"/><Relationship Id="rId17" Type="http://schemas.openxmlformats.org/officeDocument/2006/relationships/hyperlink" Target="https://www.sciencelearn.org.nz/embeds/15-wings-for-flight" TargetMode="External"/><Relationship Id="rId18" Type="http://schemas.openxmlformats.org/officeDocument/2006/relationships/hyperlink" Target="https://www.sciencelearn.org.nz/embeds/15-wings-for-flight" TargetMode="External"/><Relationship Id="rId19" Type="http://schemas.openxmlformats.org/officeDocument/2006/relationships/image" Target="media/image5.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4637</CharactersWithSpaces>
  <SharedDoc>false</SharedDoc>
  <HLinks>
    <vt:vector size="132" baseType="variant">
      <vt:variant>
        <vt:i4>2424880</vt:i4>
      </vt:variant>
      <vt:variant>
        <vt:i4>60</vt:i4>
      </vt:variant>
      <vt:variant>
        <vt:i4>0</vt:i4>
      </vt:variant>
      <vt:variant>
        <vt:i4>5</vt:i4>
      </vt:variant>
      <vt:variant>
        <vt:lpwstr>http://www.sciencelearn.org.nz/</vt:lpwstr>
      </vt:variant>
      <vt:variant>
        <vt:lpwstr/>
      </vt:variant>
      <vt:variant>
        <vt:i4>720998</vt:i4>
      </vt:variant>
      <vt:variant>
        <vt:i4>57</vt:i4>
      </vt:variant>
      <vt:variant>
        <vt:i4>0</vt:i4>
      </vt:variant>
      <vt:variant>
        <vt:i4>5</vt:i4>
      </vt:variant>
      <vt:variant>
        <vt:lpwstr>mailto:enquiries@sciencelearn.org.nz</vt:lpwstr>
      </vt:variant>
      <vt:variant>
        <vt:lpwstr/>
      </vt:variant>
      <vt:variant>
        <vt:i4>7667773</vt:i4>
      </vt:variant>
      <vt:variant>
        <vt:i4>54</vt:i4>
      </vt:variant>
      <vt:variant>
        <vt:i4>0</vt:i4>
      </vt:variant>
      <vt:variant>
        <vt:i4>5</vt:i4>
      </vt:variant>
      <vt:variant>
        <vt:lpwstr>http://www.school.albatross.org.nz/</vt:lpwstr>
      </vt:variant>
      <vt:variant>
        <vt:lpwstr/>
      </vt:variant>
      <vt:variant>
        <vt:i4>1638504</vt:i4>
      </vt:variant>
      <vt:variant>
        <vt:i4>51</vt:i4>
      </vt:variant>
      <vt:variant>
        <vt:i4>0</vt:i4>
      </vt:variant>
      <vt:variant>
        <vt:i4>5</vt:i4>
      </vt:variant>
      <vt:variant>
        <vt:lpwstr>mailto:education@albatross.org.nz</vt:lpwstr>
      </vt:variant>
      <vt:variant>
        <vt:lpwstr/>
      </vt:variant>
      <vt:variant>
        <vt:i4>5439506</vt:i4>
      </vt:variant>
      <vt:variant>
        <vt:i4>48</vt:i4>
      </vt:variant>
      <vt:variant>
        <vt:i4>0</vt:i4>
      </vt:variant>
      <vt:variant>
        <vt:i4>5</vt:i4>
      </vt:variant>
      <vt:variant>
        <vt:lpwstr>https://www.sciencelearn.org.nz/resources/316-tracking-e7</vt:lpwstr>
      </vt:variant>
      <vt:variant>
        <vt:lpwstr/>
      </vt:variant>
      <vt:variant>
        <vt:i4>1769499</vt:i4>
      </vt:variant>
      <vt:variant>
        <vt:i4>45</vt:i4>
      </vt:variant>
      <vt:variant>
        <vt:i4>0</vt:i4>
      </vt:variant>
      <vt:variant>
        <vt:i4>5</vt:i4>
      </vt:variant>
      <vt:variant>
        <vt:lpwstr>https://www.sciencelearn.org.nz/videos/721-the-longest-flight</vt:lpwstr>
      </vt:variant>
      <vt:variant>
        <vt:lpwstr/>
      </vt:variant>
      <vt:variant>
        <vt:i4>5636124</vt:i4>
      </vt:variant>
      <vt:variant>
        <vt:i4>42</vt:i4>
      </vt:variant>
      <vt:variant>
        <vt:i4>0</vt:i4>
      </vt:variant>
      <vt:variant>
        <vt:i4>5</vt:i4>
      </vt:variant>
      <vt:variant>
        <vt:lpwstr>https://www.sciencelearn.org.nz/videos/720-the-impact-of-transmitters</vt:lpwstr>
      </vt:variant>
      <vt:variant>
        <vt:lpwstr/>
      </vt:variant>
      <vt:variant>
        <vt:i4>92</vt:i4>
      </vt:variant>
      <vt:variant>
        <vt:i4>39</vt:i4>
      </vt:variant>
      <vt:variant>
        <vt:i4>0</vt:i4>
      </vt:variant>
      <vt:variant>
        <vt:i4>5</vt:i4>
      </vt:variant>
      <vt:variant>
        <vt:lpwstr>https://www.sciencelearn.org.nz/videos/143-satellite-tagging</vt:lpwstr>
      </vt:variant>
      <vt:variant>
        <vt:lpwstr/>
      </vt:variant>
      <vt:variant>
        <vt:i4>2556030</vt:i4>
      </vt:variant>
      <vt:variant>
        <vt:i4>36</vt:i4>
      </vt:variant>
      <vt:variant>
        <vt:i4>0</vt:i4>
      </vt:variant>
      <vt:variant>
        <vt:i4>5</vt:i4>
      </vt:variant>
      <vt:variant>
        <vt:lpwstr>https://www.sciencelearn.org.nz/resources/297-tracking-godwits</vt:lpwstr>
      </vt:variant>
      <vt:variant>
        <vt:lpwstr/>
      </vt:variant>
      <vt:variant>
        <vt:i4>6946901</vt:i4>
      </vt:variant>
      <vt:variant>
        <vt:i4>33</vt:i4>
      </vt:variant>
      <vt:variant>
        <vt:i4>0</vt:i4>
      </vt:variant>
      <vt:variant>
        <vt:i4>5</vt:i4>
      </vt:variant>
      <vt:variant>
        <vt:lpwstr>http://albatross.org.nz/wp-content/uploads/2014/02/royal_albatross.pdf</vt:lpwstr>
      </vt:variant>
      <vt:variant>
        <vt:lpwstr/>
      </vt:variant>
      <vt:variant>
        <vt:i4>6946901</vt:i4>
      </vt:variant>
      <vt:variant>
        <vt:i4>30</vt:i4>
      </vt:variant>
      <vt:variant>
        <vt:i4>0</vt:i4>
      </vt:variant>
      <vt:variant>
        <vt:i4>5</vt:i4>
      </vt:variant>
      <vt:variant>
        <vt:lpwstr>http://albatross.org.nz/wp-content/uploads/2014/02/royal_albatross.pdf</vt:lpwstr>
      </vt:variant>
      <vt:variant>
        <vt:lpwstr/>
      </vt:variant>
      <vt:variant>
        <vt:i4>8257582</vt:i4>
      </vt:variant>
      <vt:variant>
        <vt:i4>27</vt:i4>
      </vt:variant>
      <vt:variant>
        <vt:i4>0</vt:i4>
      </vt:variant>
      <vt:variant>
        <vt:i4>5</vt:i4>
      </vt:variant>
      <vt:variant>
        <vt:lpwstr>https://www.sciencelearn.org.nz/embeds/15-wings-for-flight</vt:lpwstr>
      </vt:variant>
      <vt:variant>
        <vt:lpwstr/>
      </vt:variant>
      <vt:variant>
        <vt:i4>5046361</vt:i4>
      </vt:variant>
      <vt:variant>
        <vt:i4>24</vt:i4>
      </vt:variant>
      <vt:variant>
        <vt:i4>0</vt:i4>
      </vt:variant>
      <vt:variant>
        <vt:i4>5</vt:i4>
      </vt:variant>
      <vt:variant>
        <vt:lpwstr>https://www.sciencelearn.org.nz/resources/308-feathers-and-flight</vt:lpwstr>
      </vt:variant>
      <vt:variant>
        <vt:lpwstr/>
      </vt:variant>
      <vt:variant>
        <vt:i4>458830</vt:i4>
      </vt:variant>
      <vt:variant>
        <vt:i4>21</vt:i4>
      </vt:variant>
      <vt:variant>
        <vt:i4>0</vt:i4>
      </vt:variant>
      <vt:variant>
        <vt:i4>5</vt:i4>
      </vt:variant>
      <vt:variant>
        <vt:lpwstr>https://www.sciencelearn.org.nz/</vt:lpwstr>
      </vt:variant>
      <vt:variant>
        <vt:lpwstr/>
      </vt:variant>
      <vt:variant>
        <vt:i4>8257582</vt:i4>
      </vt:variant>
      <vt:variant>
        <vt:i4>18</vt:i4>
      </vt:variant>
      <vt:variant>
        <vt:i4>0</vt:i4>
      </vt:variant>
      <vt:variant>
        <vt:i4>5</vt:i4>
      </vt:variant>
      <vt:variant>
        <vt:lpwstr>https://www.sciencelearn.org.nz/embeds/15-wings-for-flight</vt:lpwstr>
      </vt:variant>
      <vt:variant>
        <vt:lpwstr/>
      </vt:variant>
      <vt:variant>
        <vt:i4>8257582</vt:i4>
      </vt:variant>
      <vt:variant>
        <vt:i4>15</vt:i4>
      </vt:variant>
      <vt:variant>
        <vt:i4>0</vt:i4>
      </vt:variant>
      <vt:variant>
        <vt:i4>5</vt:i4>
      </vt:variant>
      <vt:variant>
        <vt:lpwstr>https://www.sciencelearn.org.nz/embeds/15-wings-for-flight</vt:lpwstr>
      </vt:variant>
      <vt:variant>
        <vt:lpwstr/>
      </vt:variant>
      <vt:variant>
        <vt:i4>786455</vt:i4>
      </vt:variant>
      <vt:variant>
        <vt:i4>12</vt:i4>
      </vt:variant>
      <vt:variant>
        <vt:i4>0</vt:i4>
      </vt:variant>
      <vt:variant>
        <vt:i4>5</vt:i4>
      </vt:variant>
      <vt:variant>
        <vt:lpwstr>https://www.sciencelearn.org.nz/videos/719-how-do-they-do-it</vt:lpwstr>
      </vt:variant>
      <vt:variant>
        <vt:lpwstr/>
      </vt:variant>
      <vt:variant>
        <vt:i4>5898317</vt:i4>
      </vt:variant>
      <vt:variant>
        <vt:i4>9</vt:i4>
      </vt:variant>
      <vt:variant>
        <vt:i4>0</vt:i4>
      </vt:variant>
      <vt:variant>
        <vt:i4>5</vt:i4>
      </vt:variant>
      <vt:variant>
        <vt:lpwstr>https://www.sciencelearn.org.nz/videos/141-godwits-in-flight</vt:lpwstr>
      </vt:variant>
      <vt:variant>
        <vt:lpwstr/>
      </vt:variant>
      <vt:variant>
        <vt:i4>7733346</vt:i4>
      </vt:variant>
      <vt:variant>
        <vt:i4>6</vt:i4>
      </vt:variant>
      <vt:variant>
        <vt:i4>0</vt:i4>
      </vt:variant>
      <vt:variant>
        <vt:i4>5</vt:i4>
      </vt:variant>
      <vt:variant>
        <vt:lpwstr>https://www.sciencelearn.org.nz/resources/299-principles-of-flight</vt:lpwstr>
      </vt:variant>
      <vt:variant>
        <vt:lpwstr/>
      </vt:variant>
      <vt:variant>
        <vt:i4>2490416</vt:i4>
      </vt:variant>
      <vt:variant>
        <vt:i4>3</vt:i4>
      </vt:variant>
      <vt:variant>
        <vt:i4>0</vt:i4>
      </vt:variant>
      <vt:variant>
        <vt:i4>5</vt:i4>
      </vt:variant>
      <vt:variant>
        <vt:lpwstr>https://www.sciencelearn.org.nz/resources/303-how-birds-fly</vt:lpwstr>
      </vt:variant>
      <vt:variant>
        <vt:lpwstr/>
      </vt:variant>
      <vt:variant>
        <vt:i4>458830</vt:i4>
      </vt:variant>
      <vt:variant>
        <vt:i4>0</vt:i4>
      </vt:variant>
      <vt:variant>
        <vt:i4>0</vt:i4>
      </vt:variant>
      <vt:variant>
        <vt:i4>5</vt:i4>
      </vt:variant>
      <vt:variant>
        <vt:lpwstr>https://www.sciencelearn.org.nz/</vt:lpwstr>
      </vt:variant>
      <vt:variant>
        <vt:lpwstr/>
      </vt:variant>
      <vt:variant>
        <vt:i4>8257636</vt:i4>
      </vt:variant>
      <vt:variant>
        <vt:i4>-1</vt:i4>
      </vt:variant>
      <vt:variant>
        <vt:i4>1034</vt:i4>
      </vt:variant>
      <vt:variant>
        <vt:i4>4</vt:i4>
      </vt:variant>
      <vt:variant>
        <vt:lpwstr>http://www.sciencelearn.org.nz/Contexts/Flight/Science-Ideas-and-Concepts/How-bird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4</cp:revision>
  <cp:lastPrinted>2012-07-22T23:19:00Z</cp:lastPrinted>
  <dcterms:created xsi:type="dcterms:W3CDTF">2017-06-11T21:13:00Z</dcterms:created>
  <dcterms:modified xsi:type="dcterms:W3CDTF">2017-06-11T21:44:00Z</dcterms:modified>
</cp:coreProperties>
</file>