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B531B" w:rsidRDefault="007F3E25">
      <w:pPr>
        <w:pStyle w:val="Normal1"/>
        <w:jc w:val="center"/>
        <w:rPr>
          <w:b/>
          <w:sz w:val="24"/>
          <w:szCs w:val="24"/>
        </w:rPr>
      </w:pPr>
      <w:r>
        <w:rPr>
          <w:b/>
          <w:sz w:val="24"/>
          <w:szCs w:val="24"/>
        </w:rPr>
        <w:t xml:space="preserve">ACTIVITY: </w:t>
      </w:r>
      <w:bookmarkStart w:id="0" w:name="_GoBack"/>
      <w:r>
        <w:rPr>
          <w:b/>
          <w:sz w:val="28"/>
          <w:szCs w:val="28"/>
        </w:rPr>
        <w:t>Whio habitats and conservation</w:t>
      </w:r>
      <w:bookmarkEnd w:id="0"/>
    </w:p>
    <w:p w:rsidR="005B531B" w:rsidRDefault="005B531B">
      <w:pPr>
        <w:pStyle w:val="Normal1"/>
      </w:pPr>
    </w:p>
    <w:p w:rsidR="005B531B" w:rsidRDefault="007F3E25">
      <w:pPr>
        <w:pStyle w:val="Normal1"/>
        <w:widowControl w:val="0"/>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5B531B" w:rsidRDefault="005B531B">
      <w:pPr>
        <w:pStyle w:val="Normal1"/>
        <w:pBdr>
          <w:top w:val="single" w:sz="4" w:space="1" w:color="000000"/>
          <w:left w:val="single" w:sz="4" w:space="4" w:color="000000"/>
          <w:bottom w:val="single" w:sz="4" w:space="1" w:color="000000"/>
          <w:right w:val="single" w:sz="4" w:space="4" w:color="000000"/>
        </w:pBdr>
      </w:pPr>
    </w:p>
    <w:p w:rsidR="005B531B" w:rsidRDefault="007F3E25">
      <w:pPr>
        <w:pStyle w:val="Normal1"/>
        <w:pBdr>
          <w:top w:val="single" w:sz="4" w:space="1" w:color="000000"/>
          <w:left w:val="single" w:sz="4" w:space="4" w:color="000000"/>
          <w:bottom w:val="single" w:sz="4" w:space="1" w:color="000000"/>
          <w:right w:val="single" w:sz="4" w:space="4" w:color="000000"/>
        </w:pBdr>
      </w:pPr>
      <w:r>
        <w:t>In this science literacy activity, students will use resource materials to build their understandings of the whio/blue duck.</w:t>
      </w:r>
    </w:p>
    <w:p w:rsidR="005B531B" w:rsidRDefault="005B531B">
      <w:pPr>
        <w:pStyle w:val="Normal1"/>
        <w:pBdr>
          <w:top w:val="single" w:sz="4" w:space="1" w:color="000000"/>
          <w:left w:val="single" w:sz="4" w:space="4" w:color="000000"/>
          <w:bottom w:val="single" w:sz="4" w:space="1" w:color="000000"/>
          <w:right w:val="single" w:sz="4" w:space="4" w:color="000000"/>
        </w:pBdr>
        <w:rPr>
          <w:b/>
        </w:rPr>
      </w:pPr>
    </w:p>
    <w:p w:rsidR="005B531B" w:rsidRDefault="007F3E25">
      <w:pPr>
        <w:pStyle w:val="Normal1"/>
        <w:pBdr>
          <w:top w:val="single" w:sz="4" w:space="1" w:color="000000"/>
          <w:left w:val="single" w:sz="4" w:space="4" w:color="000000"/>
          <w:bottom w:val="single" w:sz="4" w:space="1" w:color="000000"/>
          <w:right w:val="single" w:sz="4" w:space="4" w:color="000000"/>
        </w:pBdr>
      </w:pPr>
      <w:r>
        <w:t>By the end of this activity, students should be able to:</w:t>
      </w:r>
    </w:p>
    <w:p w:rsidR="005B531B" w:rsidRDefault="007F3E25">
      <w:pPr>
        <w:pStyle w:val="Normal1"/>
        <w:widowControl w:val="0"/>
        <w:numPr>
          <w:ilvl w:val="0"/>
          <w:numId w:val="4"/>
        </w:numPr>
        <w:pBdr>
          <w:top w:val="single" w:sz="4" w:space="1" w:color="000000"/>
          <w:left w:val="single" w:sz="4" w:space="4" w:color="000000"/>
          <w:bottom w:val="single" w:sz="4" w:space="1" w:color="000000"/>
          <w:right w:val="single" w:sz="4" w:space="4" w:color="000000"/>
        </w:pBdr>
        <w:ind w:hanging="360"/>
      </w:pPr>
      <w:r>
        <w:t>describe the habitat of the whio/blue duck</w:t>
      </w:r>
    </w:p>
    <w:p w:rsidR="005B531B" w:rsidRDefault="007F3E25">
      <w:pPr>
        <w:pStyle w:val="Normal1"/>
        <w:widowControl w:val="0"/>
        <w:numPr>
          <w:ilvl w:val="0"/>
          <w:numId w:val="4"/>
        </w:numPr>
        <w:pBdr>
          <w:top w:val="single" w:sz="4" w:space="1" w:color="000000"/>
          <w:left w:val="single" w:sz="4" w:space="4" w:color="000000"/>
          <w:bottom w:val="single" w:sz="4" w:space="1" w:color="000000"/>
          <w:right w:val="single" w:sz="4" w:space="4" w:color="000000"/>
        </w:pBdr>
        <w:ind w:hanging="360"/>
      </w:pPr>
      <w:r>
        <w:t>identify the conservation threat level of a range of New Zealand ducks, including the whio/blue duck</w:t>
      </w:r>
    </w:p>
    <w:p w:rsidR="005B531B" w:rsidRDefault="007F3E25">
      <w:pPr>
        <w:pStyle w:val="Normal1"/>
        <w:widowControl w:val="0"/>
        <w:numPr>
          <w:ilvl w:val="0"/>
          <w:numId w:val="4"/>
        </w:numPr>
        <w:pBdr>
          <w:top w:val="single" w:sz="4" w:space="1" w:color="000000"/>
          <w:left w:val="single" w:sz="4" w:space="4" w:color="000000"/>
          <w:bottom w:val="single" w:sz="4" w:space="1" w:color="000000"/>
          <w:right w:val="single" w:sz="4" w:space="4" w:color="000000"/>
        </w:pBdr>
        <w:ind w:hanging="360"/>
      </w:pPr>
      <w:r>
        <w:t>interpret the information provided in graph form.</w:t>
      </w:r>
    </w:p>
    <w:p w:rsidR="005B531B" w:rsidRDefault="005B531B">
      <w:pPr>
        <w:pStyle w:val="Normal1"/>
      </w:pPr>
    </w:p>
    <w:p w:rsidR="005B531B" w:rsidRDefault="00374806">
      <w:pPr>
        <w:pStyle w:val="Normal1"/>
        <w:rPr>
          <w:color w:val="0000FF"/>
          <w:u w:val="single"/>
        </w:rPr>
      </w:pPr>
      <w:hyperlink w:anchor="gjdgxs">
        <w:r w:rsidR="007F3E25">
          <w:rPr>
            <w:color w:val="0000FF"/>
            <w:u w:val="single"/>
          </w:rPr>
          <w:t>Background information for teachers</w:t>
        </w:r>
      </w:hyperlink>
    </w:p>
    <w:p w:rsidR="005B531B" w:rsidRDefault="00374806">
      <w:pPr>
        <w:pStyle w:val="Normal1"/>
      </w:pPr>
      <w:hyperlink w:anchor="1fob9te">
        <w:r w:rsidR="007F3E25">
          <w:rPr>
            <w:color w:val="0000FF"/>
            <w:u w:val="single"/>
          </w:rPr>
          <w:t>Equipment required</w:t>
        </w:r>
      </w:hyperlink>
    </w:p>
    <w:p w:rsidR="005B531B" w:rsidRDefault="00374806">
      <w:pPr>
        <w:pStyle w:val="Normal1"/>
        <w:rPr>
          <w:color w:val="0000FF"/>
          <w:u w:val="single"/>
        </w:rPr>
      </w:pPr>
      <w:hyperlink w:anchor="3znysh7">
        <w:r w:rsidR="007F3E25">
          <w:rPr>
            <w:color w:val="0000FF"/>
            <w:u w:val="single"/>
          </w:rPr>
          <w:t>Student instructions</w:t>
        </w:r>
      </w:hyperlink>
    </w:p>
    <w:p w:rsidR="005B531B" w:rsidRDefault="00374806">
      <w:pPr>
        <w:pStyle w:val="Normal1"/>
      </w:pPr>
      <w:hyperlink w:anchor="17dp8vu">
        <w:r w:rsidR="007F3E25">
          <w:rPr>
            <w:color w:val="0000FF"/>
            <w:u w:val="single"/>
          </w:rPr>
          <w:t>Extension ideas/prompting questions for teachers</w:t>
        </w:r>
      </w:hyperlink>
    </w:p>
    <w:p w:rsidR="005B531B" w:rsidRDefault="005B531B">
      <w:pPr>
        <w:pStyle w:val="Normal1"/>
      </w:pPr>
    </w:p>
    <w:p w:rsidR="005B531B" w:rsidRDefault="007F3E25">
      <w:pPr>
        <w:pStyle w:val="Normal1"/>
        <w:rPr>
          <w:b/>
        </w:rPr>
      </w:pPr>
      <w:bookmarkStart w:id="1" w:name="gjdgxs" w:colFirst="0" w:colLast="0"/>
      <w:bookmarkEnd w:id="1"/>
      <w:r>
        <w:rPr>
          <w:b/>
        </w:rPr>
        <w:t>Background information for teachers</w:t>
      </w:r>
    </w:p>
    <w:p w:rsidR="005B531B" w:rsidRDefault="005B531B">
      <w:pPr>
        <w:pStyle w:val="Normal1"/>
      </w:pPr>
    </w:p>
    <w:p w:rsidR="005B531B" w:rsidRDefault="007F3E25">
      <w:pPr>
        <w:pStyle w:val="Normal1"/>
      </w:pPr>
      <w:r>
        <w:t xml:space="preserve">The </w:t>
      </w:r>
      <w:hyperlink r:id="rId8">
        <w:r w:rsidRPr="0064255F">
          <w:rPr>
            <w:rStyle w:val="Hyperlink"/>
            <w:highlight w:val="white"/>
          </w:rPr>
          <w:t>conservation status</w:t>
        </w:r>
      </w:hyperlink>
      <w:r>
        <w:rPr>
          <w:highlight w:val="white"/>
        </w:rPr>
        <w:t xml:space="preserve"> of many New Zealand ducks is not ideal. </w:t>
      </w:r>
      <w:r>
        <w:t>At least seven native New Zealand duck species are extinct, and several are still endangered. One of the most endangered species is the whio/blue duck. One of the main reasons for the decline in whio/blue duck numbers is loss of habitat.</w:t>
      </w:r>
    </w:p>
    <w:p w:rsidR="005B531B" w:rsidRDefault="005B531B">
      <w:pPr>
        <w:pStyle w:val="Normal1"/>
      </w:pPr>
    </w:p>
    <w:p w:rsidR="005B531B" w:rsidRDefault="007F3E25">
      <w:pPr>
        <w:pStyle w:val="Normal1"/>
      </w:pPr>
      <w:r>
        <w:t>This is a science literacy activity designed to support students to develop their skills in reading and interpreting information presented in a variety of formats. In this activity, students will use resource materials to build their understandings about the whio/blue duck habitat and conservation threat level.</w:t>
      </w:r>
    </w:p>
    <w:p w:rsidR="005B531B" w:rsidRDefault="005B531B">
      <w:pPr>
        <w:pStyle w:val="Normal1"/>
        <w:ind w:left="360"/>
      </w:pPr>
    </w:p>
    <w:p w:rsidR="005B531B" w:rsidRDefault="007F3E25">
      <w:pPr>
        <w:pStyle w:val="Normal1"/>
      </w:pPr>
      <w:r>
        <w:t>The activity is designed to be easily adapted by teachers to meet student requirements, age, level and ability.</w:t>
      </w:r>
    </w:p>
    <w:p w:rsidR="005B531B" w:rsidRDefault="005B531B">
      <w:pPr>
        <w:pStyle w:val="Normal1"/>
        <w:rPr>
          <w:rFonts w:ascii="Arial" w:eastAsia="Arial" w:hAnsi="Arial" w:cs="Arial"/>
          <w:b/>
        </w:rPr>
      </w:pPr>
    </w:p>
    <w:p w:rsidR="005B531B" w:rsidRDefault="007F3E25">
      <w:pPr>
        <w:pStyle w:val="Normal1"/>
      </w:pPr>
      <w:r>
        <w:t>Both parts of the activity are designed to be done as pairs but can be carried out as individuals or in groups:</w:t>
      </w:r>
    </w:p>
    <w:p w:rsidR="005B531B" w:rsidRDefault="007F3E25">
      <w:pPr>
        <w:pStyle w:val="Normal1"/>
        <w:numPr>
          <w:ilvl w:val="0"/>
          <w:numId w:val="3"/>
        </w:numPr>
        <w:ind w:left="360" w:hanging="360"/>
        <w:contextualSpacing/>
      </w:pPr>
      <w:r>
        <w:t>The first part asks students to use a New Zealand conservation threat level chart and duck information cards to rank the ducks in order of conservation status.</w:t>
      </w:r>
    </w:p>
    <w:p w:rsidR="005B531B" w:rsidRDefault="007F3E25">
      <w:pPr>
        <w:pStyle w:val="Normal1"/>
        <w:numPr>
          <w:ilvl w:val="0"/>
          <w:numId w:val="3"/>
        </w:numPr>
        <w:ind w:left="360" w:hanging="360"/>
        <w:contextualSpacing/>
      </w:pPr>
      <w:bookmarkStart w:id="2" w:name="_30j0zll" w:colFirst="0" w:colLast="0"/>
      <w:bookmarkEnd w:id="2"/>
      <w:r>
        <w:t>The second part asks students to match photos with written information to identify and describe whio/blue duck habitat.</w:t>
      </w:r>
    </w:p>
    <w:p w:rsidR="005B531B" w:rsidRDefault="005B531B">
      <w:pPr>
        <w:pStyle w:val="Normal1"/>
      </w:pPr>
    </w:p>
    <w:p w:rsidR="005B531B" w:rsidRDefault="007F3E25">
      <w:pPr>
        <w:pStyle w:val="Normal1"/>
      </w:pPr>
      <w:r>
        <w:t>These activities can lead to conversations about classification, whakapapa, relationships, ecosystems, ecological niche, habitats and adaptations, endemic versus native and so on and can form the basis of a conservation inquiry. They may also prompt discussions about how scientists prioritise action.</w:t>
      </w:r>
    </w:p>
    <w:p w:rsidR="005B531B" w:rsidRDefault="005B531B">
      <w:pPr>
        <w:pStyle w:val="Normal1"/>
      </w:pPr>
    </w:p>
    <w:p w:rsidR="005B531B" w:rsidRDefault="007F3E25">
      <w:pPr>
        <w:pStyle w:val="Normal1"/>
        <w:rPr>
          <w:b/>
        </w:rPr>
      </w:pPr>
      <w:bookmarkStart w:id="3" w:name="1fob9te" w:colFirst="0" w:colLast="0"/>
      <w:bookmarkEnd w:id="3"/>
      <w:r>
        <w:rPr>
          <w:b/>
        </w:rPr>
        <w:t>Equipment required (per pair)</w:t>
      </w:r>
    </w:p>
    <w:p w:rsidR="005B531B" w:rsidRDefault="005B531B">
      <w:pPr>
        <w:pStyle w:val="Normal1"/>
      </w:pPr>
    </w:p>
    <w:p w:rsidR="005B531B" w:rsidRDefault="007F3E25">
      <w:pPr>
        <w:pStyle w:val="Normal1"/>
        <w:widowControl w:val="0"/>
        <w:numPr>
          <w:ilvl w:val="0"/>
          <w:numId w:val="5"/>
        </w:numPr>
        <w:ind w:left="360" w:hanging="360"/>
        <w:contextualSpacing/>
      </w:pPr>
      <w:r>
        <w:t xml:space="preserve">New Zealand </w:t>
      </w:r>
      <w:hyperlink w:anchor="2et92p0">
        <w:r>
          <w:rPr>
            <w:color w:val="0000FF"/>
            <w:u w:val="single"/>
          </w:rPr>
          <w:t>duck names</w:t>
        </w:r>
      </w:hyperlink>
      <w:r>
        <w:t xml:space="preserve"> </w:t>
      </w:r>
    </w:p>
    <w:p w:rsidR="005B531B" w:rsidRDefault="007F3E25">
      <w:pPr>
        <w:pStyle w:val="Normal1"/>
        <w:widowControl w:val="0"/>
        <w:numPr>
          <w:ilvl w:val="0"/>
          <w:numId w:val="5"/>
        </w:numPr>
        <w:ind w:left="360" w:hanging="360"/>
        <w:contextualSpacing/>
      </w:pPr>
      <w:r>
        <w:t xml:space="preserve">A set of </w:t>
      </w:r>
      <w:hyperlink r:id="rId9">
        <w:r w:rsidRPr="0064255F">
          <w:rPr>
            <w:rStyle w:val="Hyperlink"/>
          </w:rPr>
          <w:t>Duck information cards</w:t>
        </w:r>
      </w:hyperlink>
      <w:r w:rsidRPr="0064255F">
        <w:t xml:space="preserve"> or </w:t>
      </w:r>
      <w:hyperlink r:id="rId10">
        <w:r w:rsidRPr="0064255F">
          <w:rPr>
            <w:rStyle w:val="Hyperlink"/>
          </w:rPr>
          <w:t>Duck fact cards</w:t>
        </w:r>
      </w:hyperlink>
      <w:r>
        <w:t xml:space="preserve"> depending on the literacy level of your students – these are downloadable as separate documents</w:t>
      </w:r>
    </w:p>
    <w:p w:rsidR="005B531B" w:rsidRDefault="00374806">
      <w:pPr>
        <w:pStyle w:val="Normal1"/>
        <w:widowControl w:val="0"/>
        <w:numPr>
          <w:ilvl w:val="0"/>
          <w:numId w:val="5"/>
        </w:numPr>
        <w:ind w:left="360" w:hanging="360"/>
        <w:contextualSpacing/>
      </w:pPr>
      <w:hyperlink w:anchor="3dy6vkm">
        <w:r w:rsidR="007F3E25">
          <w:rPr>
            <w:color w:val="0000FF"/>
            <w:u w:val="single"/>
          </w:rPr>
          <w:t>New Zealand conservation threat level worksheet</w:t>
        </w:r>
      </w:hyperlink>
      <w:r w:rsidR="007F3E25">
        <w:t xml:space="preserve"> </w:t>
      </w:r>
    </w:p>
    <w:p w:rsidR="005B531B" w:rsidRDefault="00374806">
      <w:pPr>
        <w:pStyle w:val="Normal1"/>
        <w:widowControl w:val="0"/>
        <w:numPr>
          <w:ilvl w:val="0"/>
          <w:numId w:val="5"/>
        </w:numPr>
        <w:ind w:left="360" w:hanging="360"/>
        <w:contextualSpacing/>
      </w:pPr>
      <w:hyperlink w:anchor="1t3h5sf">
        <w:r w:rsidR="007F3E25">
          <w:rPr>
            <w:color w:val="0000FF"/>
            <w:u w:val="single"/>
          </w:rPr>
          <w:t>New Zealand Threat Classification System chart</w:t>
        </w:r>
      </w:hyperlink>
      <w:r w:rsidR="007F3E25">
        <w:t xml:space="preserve"> </w:t>
      </w:r>
    </w:p>
    <w:p w:rsidR="005B531B" w:rsidRDefault="00374806">
      <w:pPr>
        <w:pStyle w:val="Normal1"/>
        <w:widowControl w:val="0"/>
        <w:numPr>
          <w:ilvl w:val="0"/>
          <w:numId w:val="5"/>
        </w:numPr>
        <w:ind w:left="360" w:hanging="360"/>
        <w:contextualSpacing/>
      </w:pPr>
      <w:hyperlink w:anchor="4d34og8">
        <w:r w:rsidR="007F3E25">
          <w:rPr>
            <w:color w:val="0000FF"/>
            <w:u w:val="single"/>
          </w:rPr>
          <w:t>Habitat cards</w:t>
        </w:r>
      </w:hyperlink>
      <w:r w:rsidR="007F3E25">
        <w:t xml:space="preserve"> </w:t>
      </w:r>
    </w:p>
    <w:p w:rsidR="005B531B" w:rsidRDefault="007F3E25">
      <w:pPr>
        <w:pStyle w:val="Normal1"/>
        <w:widowControl w:val="0"/>
        <w:numPr>
          <w:ilvl w:val="0"/>
          <w:numId w:val="5"/>
        </w:numPr>
        <w:ind w:left="360" w:hanging="360"/>
        <w:contextualSpacing/>
      </w:pPr>
      <w:r>
        <w:t>Scissors</w:t>
      </w:r>
    </w:p>
    <w:p w:rsidR="005B531B" w:rsidRDefault="007F3E25">
      <w:pPr>
        <w:pStyle w:val="Normal1"/>
        <w:widowControl w:val="0"/>
        <w:numPr>
          <w:ilvl w:val="0"/>
          <w:numId w:val="5"/>
        </w:numPr>
        <w:ind w:left="360" w:hanging="360"/>
        <w:contextualSpacing/>
        <w:rPr>
          <w:b/>
        </w:rPr>
      </w:pPr>
      <w:r>
        <w:t>Glue</w:t>
      </w:r>
      <w:r>
        <w:br w:type="page"/>
      </w:r>
    </w:p>
    <w:p w:rsidR="005B531B" w:rsidRDefault="007F3E25">
      <w:pPr>
        <w:pStyle w:val="Normal1"/>
        <w:rPr>
          <w:b/>
        </w:rPr>
      </w:pPr>
      <w:bookmarkStart w:id="4" w:name="3znysh7" w:colFirst="0" w:colLast="0"/>
      <w:bookmarkEnd w:id="4"/>
      <w:r>
        <w:rPr>
          <w:b/>
        </w:rPr>
        <w:lastRenderedPageBreak/>
        <w:t>Student instructions</w:t>
      </w:r>
    </w:p>
    <w:p w:rsidR="005B531B" w:rsidRDefault="005B531B">
      <w:pPr>
        <w:pStyle w:val="Normal1"/>
        <w:rPr>
          <w:b/>
        </w:rPr>
      </w:pPr>
    </w:p>
    <w:p w:rsidR="005B531B" w:rsidRDefault="007F3E25">
      <w:pPr>
        <w:pStyle w:val="Normal1"/>
        <w:rPr>
          <w:b/>
          <w:i/>
        </w:rPr>
      </w:pPr>
      <w:r>
        <w:rPr>
          <w:b/>
          <w:i/>
        </w:rPr>
        <w:t xml:space="preserve">New Zealand conservation threat level </w:t>
      </w:r>
    </w:p>
    <w:p w:rsidR="005B531B" w:rsidRDefault="005B531B">
      <w:pPr>
        <w:pStyle w:val="Normal1"/>
        <w:widowControl w:val="0"/>
        <w:ind w:left="357"/>
      </w:pPr>
    </w:p>
    <w:p w:rsidR="005B531B" w:rsidRDefault="007F3E25">
      <w:pPr>
        <w:pStyle w:val="Normal1"/>
        <w:widowControl w:val="0"/>
        <w:numPr>
          <w:ilvl w:val="0"/>
          <w:numId w:val="6"/>
        </w:numPr>
        <w:ind w:left="357" w:hanging="357"/>
      </w:pPr>
      <w:r>
        <w:t>Look at the duck names sheet and cut them out.</w:t>
      </w:r>
    </w:p>
    <w:p w:rsidR="005B531B" w:rsidRDefault="005B531B">
      <w:pPr>
        <w:pStyle w:val="Normal1"/>
        <w:widowControl w:val="0"/>
        <w:ind w:left="357"/>
      </w:pPr>
    </w:p>
    <w:p w:rsidR="005B531B" w:rsidRDefault="007F3E25">
      <w:pPr>
        <w:pStyle w:val="Normal1"/>
        <w:widowControl w:val="0"/>
        <w:numPr>
          <w:ilvl w:val="0"/>
          <w:numId w:val="6"/>
        </w:numPr>
        <w:ind w:left="357" w:hanging="357"/>
      </w:pPr>
      <w:r>
        <w:t xml:space="preserve">Read the duck information provided by your teacher. </w:t>
      </w:r>
    </w:p>
    <w:p w:rsidR="005B531B" w:rsidRDefault="005B531B">
      <w:pPr>
        <w:pStyle w:val="Normal1"/>
        <w:widowControl w:val="0"/>
        <w:ind w:left="357"/>
      </w:pPr>
    </w:p>
    <w:p w:rsidR="005B531B" w:rsidRDefault="007F3E25">
      <w:pPr>
        <w:pStyle w:val="Normal1"/>
        <w:widowControl w:val="0"/>
        <w:numPr>
          <w:ilvl w:val="0"/>
          <w:numId w:val="6"/>
        </w:numPr>
        <w:ind w:left="357" w:hanging="357"/>
      </w:pPr>
      <w:r>
        <w:t xml:space="preserve">Discuss the conservation status of each duck species and arrange the duck names from most endangered to least endangered. </w:t>
      </w:r>
    </w:p>
    <w:p w:rsidR="005B531B" w:rsidRDefault="005B531B">
      <w:pPr>
        <w:pStyle w:val="Normal1"/>
        <w:widowControl w:val="0"/>
        <w:ind w:left="357"/>
      </w:pPr>
    </w:p>
    <w:p w:rsidR="005B531B" w:rsidRDefault="007F3E25">
      <w:pPr>
        <w:pStyle w:val="Normal1"/>
        <w:widowControl w:val="0"/>
        <w:numPr>
          <w:ilvl w:val="0"/>
          <w:numId w:val="6"/>
        </w:numPr>
        <w:ind w:left="357" w:hanging="357"/>
      </w:pPr>
      <w:r>
        <w:t xml:space="preserve">Place the names where you think they fit onto the New Zealand conservation threat level worksheet. </w:t>
      </w:r>
    </w:p>
    <w:p w:rsidR="005B531B" w:rsidRDefault="005B531B">
      <w:pPr>
        <w:pStyle w:val="Normal1"/>
        <w:widowControl w:val="0"/>
        <w:ind w:left="357"/>
      </w:pPr>
    </w:p>
    <w:p w:rsidR="005B531B" w:rsidRDefault="007F3E25">
      <w:pPr>
        <w:pStyle w:val="Normal1"/>
        <w:widowControl w:val="0"/>
        <w:numPr>
          <w:ilvl w:val="0"/>
          <w:numId w:val="6"/>
        </w:numPr>
        <w:ind w:left="357" w:hanging="357"/>
      </w:pPr>
      <w:r>
        <w:t xml:space="preserve">Use the New Zealand Threat Classification System chart to check your answers and glue the names onto the worksheet. </w:t>
      </w:r>
    </w:p>
    <w:p w:rsidR="005B531B" w:rsidRDefault="005B531B">
      <w:pPr>
        <w:pStyle w:val="Normal1"/>
        <w:widowControl w:val="0"/>
        <w:ind w:left="357"/>
      </w:pPr>
    </w:p>
    <w:p w:rsidR="005B531B" w:rsidRDefault="007F3E25">
      <w:pPr>
        <w:pStyle w:val="Normal1"/>
        <w:widowControl w:val="0"/>
        <w:numPr>
          <w:ilvl w:val="0"/>
          <w:numId w:val="6"/>
        </w:numPr>
        <w:ind w:left="357" w:hanging="357"/>
      </w:pPr>
      <w:r>
        <w:t xml:space="preserve">Answer these questions. </w:t>
      </w:r>
    </w:p>
    <w:p w:rsidR="005B531B" w:rsidRDefault="007F3E25">
      <w:pPr>
        <w:pStyle w:val="Normal1"/>
        <w:widowControl w:val="0"/>
        <w:numPr>
          <w:ilvl w:val="0"/>
          <w:numId w:val="2"/>
        </w:numPr>
        <w:ind w:hanging="360"/>
        <w:contextualSpacing/>
      </w:pPr>
      <w:r>
        <w:t>Which duck is the most endangered?</w:t>
      </w:r>
    </w:p>
    <w:p w:rsidR="005B531B" w:rsidRDefault="007F3E25">
      <w:pPr>
        <w:pStyle w:val="Normal1"/>
        <w:widowControl w:val="0"/>
        <w:numPr>
          <w:ilvl w:val="0"/>
          <w:numId w:val="2"/>
        </w:numPr>
        <w:ind w:hanging="360"/>
        <w:contextualSpacing/>
      </w:pPr>
      <w:r>
        <w:t>Which duck is the least endangered?</w:t>
      </w:r>
    </w:p>
    <w:p w:rsidR="005B531B" w:rsidRDefault="007F3E25">
      <w:pPr>
        <w:pStyle w:val="Normal1"/>
        <w:widowControl w:val="0"/>
        <w:numPr>
          <w:ilvl w:val="0"/>
          <w:numId w:val="2"/>
        </w:numPr>
        <w:ind w:hanging="360"/>
        <w:contextualSpacing/>
      </w:pPr>
      <w:r>
        <w:t>Why do you think some of these ducks are endangered? How could you find out?</w:t>
      </w:r>
    </w:p>
    <w:p w:rsidR="005B531B" w:rsidRDefault="007F3E25">
      <w:pPr>
        <w:pStyle w:val="Normal1"/>
        <w:widowControl w:val="0"/>
        <w:numPr>
          <w:ilvl w:val="0"/>
          <w:numId w:val="2"/>
        </w:numPr>
        <w:ind w:hanging="360"/>
        <w:contextualSpacing/>
      </w:pPr>
      <w:r>
        <w:t>Which ducks were the most difficult to classify? Why?</w:t>
      </w:r>
    </w:p>
    <w:p w:rsidR="005B531B" w:rsidRDefault="007F3E25">
      <w:pPr>
        <w:pStyle w:val="Normal1"/>
        <w:widowControl w:val="0"/>
        <w:numPr>
          <w:ilvl w:val="0"/>
          <w:numId w:val="2"/>
        </w:numPr>
        <w:ind w:hanging="360"/>
        <w:contextualSpacing/>
      </w:pPr>
      <w:r>
        <w:t>Why do you think it is important to be able to classify how threatened a species of duck is?</w:t>
      </w:r>
    </w:p>
    <w:p w:rsidR="005B531B" w:rsidRDefault="005B531B">
      <w:pPr>
        <w:pStyle w:val="Normal1"/>
        <w:rPr>
          <w:b/>
        </w:rPr>
      </w:pPr>
    </w:p>
    <w:p w:rsidR="005B531B" w:rsidRDefault="007F3E25">
      <w:pPr>
        <w:pStyle w:val="Normal1"/>
        <w:rPr>
          <w:i/>
        </w:rPr>
      </w:pPr>
      <w:r>
        <w:rPr>
          <w:b/>
          <w:i/>
        </w:rPr>
        <w:t>Whio habitats</w:t>
      </w:r>
      <w:r>
        <w:rPr>
          <w:i/>
        </w:rPr>
        <w:t xml:space="preserve"> </w:t>
      </w:r>
    </w:p>
    <w:p w:rsidR="005B531B" w:rsidRDefault="005B531B">
      <w:pPr>
        <w:pStyle w:val="Normal1"/>
      </w:pPr>
    </w:p>
    <w:p w:rsidR="005B531B" w:rsidRDefault="007F3E25">
      <w:pPr>
        <w:pStyle w:val="Normal1"/>
        <w:widowControl w:val="0"/>
        <w:numPr>
          <w:ilvl w:val="0"/>
          <w:numId w:val="6"/>
        </w:numPr>
        <w:ind w:left="357" w:hanging="357"/>
        <w:rPr>
          <w:rFonts w:ascii="Arial" w:eastAsia="Arial" w:hAnsi="Arial" w:cs="Arial"/>
        </w:rPr>
      </w:pPr>
      <w:r>
        <w:t xml:space="preserve">In your pairs, look for the information provided about the blue duck/whio and read it. </w:t>
      </w:r>
    </w:p>
    <w:p w:rsidR="005B531B" w:rsidRDefault="005B531B">
      <w:pPr>
        <w:pStyle w:val="Normal1"/>
        <w:spacing w:line="276" w:lineRule="auto"/>
        <w:ind w:left="357"/>
        <w:rPr>
          <w:rFonts w:ascii="Arial" w:eastAsia="Arial" w:hAnsi="Arial" w:cs="Arial"/>
        </w:rPr>
      </w:pPr>
    </w:p>
    <w:p w:rsidR="005B531B" w:rsidRDefault="007F3E25">
      <w:pPr>
        <w:pStyle w:val="Normal1"/>
        <w:widowControl w:val="0"/>
        <w:numPr>
          <w:ilvl w:val="0"/>
          <w:numId w:val="6"/>
        </w:numPr>
        <w:ind w:left="357" w:hanging="357"/>
        <w:rPr>
          <w:rFonts w:ascii="Arial" w:eastAsia="Arial" w:hAnsi="Arial" w:cs="Arial"/>
        </w:rPr>
      </w:pPr>
      <w:r>
        <w:t>Look for information that describes the habitat of the blue duck/whio.</w:t>
      </w:r>
    </w:p>
    <w:p w:rsidR="005B531B" w:rsidRDefault="007F3E25">
      <w:pPr>
        <w:pStyle w:val="Normal1"/>
        <w:spacing w:line="276" w:lineRule="auto"/>
        <w:rPr>
          <w:rFonts w:ascii="Arial" w:eastAsia="Arial" w:hAnsi="Arial" w:cs="Arial"/>
        </w:rPr>
      </w:pPr>
      <w:r>
        <w:t xml:space="preserve">  </w:t>
      </w:r>
    </w:p>
    <w:p w:rsidR="005B531B" w:rsidRDefault="007F3E25">
      <w:pPr>
        <w:pStyle w:val="Normal1"/>
        <w:widowControl w:val="0"/>
        <w:numPr>
          <w:ilvl w:val="0"/>
          <w:numId w:val="6"/>
        </w:numPr>
        <w:ind w:left="357" w:hanging="357"/>
        <w:rPr>
          <w:rFonts w:ascii="Arial" w:eastAsia="Arial" w:hAnsi="Arial" w:cs="Arial"/>
        </w:rPr>
      </w:pPr>
      <w:r>
        <w:t>Look at the habitat cards and select any that you think match the description of the places blue duck/whio like to live.</w:t>
      </w:r>
    </w:p>
    <w:p w:rsidR="005B531B" w:rsidRDefault="005B531B">
      <w:pPr>
        <w:pStyle w:val="Normal1"/>
        <w:spacing w:line="276" w:lineRule="auto"/>
        <w:rPr>
          <w:rFonts w:ascii="Arial" w:eastAsia="Arial" w:hAnsi="Arial" w:cs="Arial"/>
        </w:rPr>
      </w:pPr>
    </w:p>
    <w:p w:rsidR="005B531B" w:rsidRDefault="007F3E25">
      <w:pPr>
        <w:pStyle w:val="Normal1"/>
        <w:widowControl w:val="0"/>
        <w:numPr>
          <w:ilvl w:val="0"/>
          <w:numId w:val="6"/>
        </w:numPr>
        <w:ind w:left="357" w:hanging="357"/>
        <w:rPr>
          <w:rFonts w:ascii="Arial" w:eastAsia="Arial" w:hAnsi="Arial" w:cs="Arial"/>
        </w:rPr>
      </w:pPr>
      <w:r>
        <w:t>Answer these questions:</w:t>
      </w:r>
    </w:p>
    <w:p w:rsidR="005B531B" w:rsidRDefault="007F3E25">
      <w:pPr>
        <w:pStyle w:val="Normal1"/>
        <w:widowControl w:val="0"/>
        <w:numPr>
          <w:ilvl w:val="0"/>
          <w:numId w:val="2"/>
        </w:numPr>
        <w:ind w:hanging="360"/>
        <w:contextualSpacing/>
      </w:pPr>
      <w:r>
        <w:t>Explain why you chose each card you selected.</w:t>
      </w:r>
    </w:p>
    <w:p w:rsidR="005B531B" w:rsidRDefault="007F3E25">
      <w:pPr>
        <w:pStyle w:val="Normal1"/>
        <w:widowControl w:val="0"/>
        <w:numPr>
          <w:ilvl w:val="0"/>
          <w:numId w:val="2"/>
        </w:numPr>
        <w:ind w:hanging="360"/>
        <w:contextualSpacing/>
      </w:pPr>
      <w:r>
        <w:t>Discuss why each of the other cards represented a habitat in which the whio/blue duck couldn’t live.</w:t>
      </w:r>
    </w:p>
    <w:p w:rsidR="005B531B" w:rsidRDefault="007F3E25">
      <w:pPr>
        <w:pStyle w:val="Normal1"/>
        <w:widowControl w:val="0"/>
        <w:numPr>
          <w:ilvl w:val="0"/>
          <w:numId w:val="2"/>
        </w:numPr>
        <w:ind w:hanging="360"/>
        <w:contextualSpacing/>
      </w:pPr>
      <w:r>
        <w:t>What makes the whio/blue duck well adapted to this habitat?</w:t>
      </w:r>
    </w:p>
    <w:p w:rsidR="005B531B" w:rsidRDefault="007F3E25">
      <w:pPr>
        <w:pStyle w:val="Normal1"/>
        <w:widowControl w:val="0"/>
        <w:numPr>
          <w:ilvl w:val="0"/>
          <w:numId w:val="2"/>
        </w:numPr>
        <w:ind w:hanging="360"/>
        <w:contextualSpacing/>
      </w:pPr>
      <w:r>
        <w:t>Explain why any of the other ducks described in the information provided couldn’t live in the habitat you chose.</w:t>
      </w:r>
    </w:p>
    <w:p w:rsidR="005B531B" w:rsidRDefault="007F3E25">
      <w:pPr>
        <w:pStyle w:val="Normal1"/>
        <w:widowControl w:val="0"/>
        <w:numPr>
          <w:ilvl w:val="0"/>
          <w:numId w:val="2"/>
        </w:numPr>
        <w:ind w:hanging="360"/>
        <w:contextualSpacing/>
      </w:pPr>
      <w:r>
        <w:t>What aspects of the habitat can’t easily be seen in the habitat photos but are very important for the survival of the whio/blue duck?</w:t>
      </w:r>
    </w:p>
    <w:p w:rsidR="005B531B" w:rsidRDefault="007F3E25">
      <w:pPr>
        <w:pStyle w:val="Normal1"/>
        <w:widowControl w:val="0"/>
        <w:numPr>
          <w:ilvl w:val="0"/>
          <w:numId w:val="2"/>
        </w:numPr>
        <w:ind w:hanging="360"/>
        <w:contextualSpacing/>
      </w:pPr>
      <w:r>
        <w:t>Why do you think the whio are endangered?</w:t>
      </w:r>
    </w:p>
    <w:p w:rsidR="005B531B" w:rsidRDefault="005B531B">
      <w:pPr>
        <w:pStyle w:val="Normal1"/>
      </w:pPr>
    </w:p>
    <w:p w:rsidR="005B531B" w:rsidRDefault="007F3E25">
      <w:pPr>
        <w:pStyle w:val="Normal1"/>
      </w:pPr>
      <w:r>
        <w:br w:type="page"/>
      </w:r>
    </w:p>
    <w:p w:rsidR="005B531B" w:rsidRDefault="001675AE">
      <w:pPr>
        <w:pStyle w:val="Normal1"/>
        <w:rPr>
          <w:b/>
        </w:rPr>
      </w:pPr>
      <w:bookmarkStart w:id="5" w:name="2et92p0" w:colFirst="0" w:colLast="0"/>
      <w:bookmarkEnd w:id="5"/>
      <w:r>
        <w:rPr>
          <w:b/>
          <w:noProof/>
          <w:lang w:eastAsia="en-NZ"/>
        </w:rPr>
        <w:lastRenderedPageBreak/>
        <w:drawing>
          <wp:inline distT="0" distB="0" distL="0" distR="0" wp14:anchorId="75F3F66D" wp14:editId="2B41B17B">
            <wp:extent cx="6120765" cy="537083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O_ACT_06_Whio_Habitats_and_conservation_DuckNames.jpg"/>
                    <pic:cNvPicPr/>
                  </pic:nvPicPr>
                  <pic:blipFill>
                    <a:blip r:embed="rId11">
                      <a:extLst>
                        <a:ext uri="{28A0092B-C50C-407E-A947-70E740481C1C}">
                          <a14:useLocalDpi xmlns:a14="http://schemas.microsoft.com/office/drawing/2010/main" val="0"/>
                        </a:ext>
                      </a:extLst>
                    </a:blip>
                    <a:stretch>
                      <a:fillRect/>
                    </a:stretch>
                  </pic:blipFill>
                  <pic:spPr>
                    <a:xfrm>
                      <a:off x="0" y="0"/>
                      <a:ext cx="6120765" cy="5370830"/>
                    </a:xfrm>
                    <a:prstGeom prst="rect">
                      <a:avLst/>
                    </a:prstGeom>
                  </pic:spPr>
                </pic:pic>
              </a:graphicData>
            </a:graphic>
          </wp:inline>
        </w:drawing>
      </w:r>
    </w:p>
    <w:p w:rsidR="005B531B" w:rsidRDefault="005B531B">
      <w:pPr>
        <w:pStyle w:val="Normal1"/>
      </w:pPr>
    </w:p>
    <w:p w:rsidR="005B531B" w:rsidRDefault="007F3E25">
      <w:pPr>
        <w:pStyle w:val="Normal1"/>
      </w:pPr>
      <w:r>
        <w:br w:type="page"/>
      </w:r>
    </w:p>
    <w:p w:rsidR="005B531B" w:rsidRDefault="005B531B" w:rsidP="0064255F">
      <w:pPr>
        <w:pStyle w:val="Normal1"/>
        <w:pBdr>
          <w:right w:val="nil"/>
        </w:pBdr>
      </w:pPr>
      <w:bookmarkStart w:id="6" w:name="_tyjcwt" w:colFirst="0" w:colLast="0"/>
      <w:bookmarkEnd w:id="6"/>
    </w:p>
    <w:p w:rsidR="005B531B" w:rsidRDefault="007F3E25" w:rsidP="0064255F">
      <w:pPr>
        <w:pStyle w:val="Normal1"/>
        <w:widowControl w:val="0"/>
        <w:pBdr>
          <w:right w:val="nil"/>
        </w:pBdr>
        <w:spacing w:line="276" w:lineRule="auto"/>
        <w:rPr>
          <w:b/>
          <w:sz w:val="28"/>
          <w:szCs w:val="28"/>
        </w:rPr>
      </w:pPr>
      <w:r>
        <w:rPr>
          <w:noProof/>
          <w:lang w:eastAsia="en-NZ"/>
        </w:rPr>
        <w:drawing>
          <wp:inline distT="114300" distB="114300" distL="114300" distR="114300" wp14:anchorId="1626C2B1" wp14:editId="6807BCEA">
            <wp:extent cx="6119820" cy="8229600"/>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6119820" cy="8229600"/>
                    </a:xfrm>
                    <a:prstGeom prst="rect">
                      <a:avLst/>
                    </a:prstGeom>
                    <a:ln/>
                  </pic:spPr>
                </pic:pic>
              </a:graphicData>
            </a:graphic>
          </wp:inline>
        </w:drawing>
      </w:r>
    </w:p>
    <w:p w:rsidR="001675AE" w:rsidRPr="0064255F" w:rsidRDefault="001675AE" w:rsidP="0064255F"/>
    <w:p w:rsidR="0064255F" w:rsidRDefault="001675AE" w:rsidP="0064255F">
      <w:pPr>
        <w:jc w:val="center"/>
        <w:rPr>
          <w:sz w:val="28"/>
          <w:szCs w:val="28"/>
        </w:rPr>
      </w:pPr>
      <w:r>
        <w:rPr>
          <w:noProof/>
          <w:lang w:eastAsia="en-NZ"/>
        </w:rPr>
        <w:lastRenderedPageBreak/>
        <w:drawing>
          <wp:inline distT="0" distB="0" distL="0" distR="0" wp14:anchorId="6C588C90" wp14:editId="1C1561D5">
            <wp:extent cx="5709410" cy="831532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O_ACT_06_Whio_Habitats_and_conservation_HabitatCards.pdf"/>
                    <pic:cNvPicPr/>
                  </pic:nvPicPr>
                  <pic:blipFill rotWithShape="1">
                    <a:blip r:embed="rId13">
                      <a:extLst>
                        <a:ext uri="{28A0092B-C50C-407E-A947-70E740481C1C}">
                          <a14:useLocalDpi xmlns:a14="http://schemas.microsoft.com/office/drawing/2010/main" val="0"/>
                        </a:ext>
                      </a:extLst>
                    </a:blip>
                    <a:srcRect b="908"/>
                    <a:stretch/>
                  </pic:blipFill>
                  <pic:spPr bwMode="auto">
                    <a:xfrm>
                      <a:off x="0" y="0"/>
                      <a:ext cx="5715210" cy="8323772"/>
                    </a:xfrm>
                    <a:prstGeom prst="rect">
                      <a:avLst/>
                    </a:prstGeom>
                    <a:ln>
                      <a:noFill/>
                    </a:ln>
                    <a:extLst>
                      <a:ext uri="{53640926-AAD7-44D8-BBD7-CCE9431645EC}">
                        <a14:shadowObscured xmlns:a14="http://schemas.microsoft.com/office/drawing/2010/main"/>
                      </a:ext>
                    </a:extLst>
                  </pic:spPr>
                </pic:pic>
              </a:graphicData>
            </a:graphic>
          </wp:inline>
        </w:drawing>
      </w:r>
    </w:p>
    <w:p w:rsidR="0064255F" w:rsidRDefault="0064255F" w:rsidP="0064255F">
      <w:pPr>
        <w:jc w:val="center"/>
        <w:rPr>
          <w:sz w:val="28"/>
          <w:szCs w:val="28"/>
        </w:rPr>
      </w:pPr>
    </w:p>
    <w:p w:rsidR="0064255F" w:rsidRDefault="0064255F" w:rsidP="0064255F">
      <w:pPr>
        <w:jc w:val="center"/>
        <w:rPr>
          <w:sz w:val="28"/>
          <w:szCs w:val="28"/>
        </w:rPr>
        <w:sectPr w:rsidR="0064255F" w:rsidSect="0064255F">
          <w:headerReference w:type="default" r:id="rId14"/>
          <w:footerReference w:type="default" r:id="rId15"/>
          <w:pgSz w:w="11907" w:h="16840"/>
          <w:pgMar w:top="1134" w:right="1134" w:bottom="1134" w:left="1134" w:header="709" w:footer="720" w:gutter="0"/>
          <w:cols w:space="720"/>
        </w:sectPr>
      </w:pPr>
    </w:p>
    <w:p w:rsidR="00ED2AD8" w:rsidRDefault="00ED2AD8" w:rsidP="001675AE">
      <w:bookmarkStart w:id="7" w:name="1t3h5sf" w:colFirst="0" w:colLast="0"/>
      <w:bookmarkStart w:id="8" w:name="4d34og8" w:colFirst="0" w:colLast="0"/>
      <w:bookmarkEnd w:id="7"/>
      <w:bookmarkEnd w:id="8"/>
    </w:p>
    <w:p w:rsidR="00ED2AD8" w:rsidRPr="001675AE" w:rsidRDefault="00ED2AD8" w:rsidP="001675AE">
      <w:r>
        <w:rPr>
          <w:noProof/>
          <w:lang w:eastAsia="en-NZ"/>
        </w:rPr>
        <w:drawing>
          <wp:inline distT="0" distB="0" distL="0" distR="0" wp14:anchorId="4EFA46A2" wp14:editId="7274A5B1">
            <wp:extent cx="3657260" cy="4919933"/>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O_ACT_06_Whio_Habitats_and_conservation_StatusDiagramWithFullTextBanner_v2.jpg"/>
                    <pic:cNvPicPr/>
                  </pic:nvPicPr>
                  <pic:blipFill>
                    <a:blip r:embed="rId16">
                      <a:extLst>
                        <a:ext uri="{28A0092B-C50C-407E-A947-70E740481C1C}">
                          <a14:useLocalDpi xmlns:a14="http://schemas.microsoft.com/office/drawing/2010/main" val="0"/>
                        </a:ext>
                      </a:extLst>
                    </a:blip>
                    <a:stretch>
                      <a:fillRect/>
                    </a:stretch>
                  </pic:blipFill>
                  <pic:spPr>
                    <a:xfrm>
                      <a:off x="0" y="0"/>
                      <a:ext cx="3658582" cy="4921711"/>
                    </a:xfrm>
                    <a:prstGeom prst="rect">
                      <a:avLst/>
                    </a:prstGeom>
                  </pic:spPr>
                </pic:pic>
              </a:graphicData>
            </a:graphic>
          </wp:inline>
        </w:drawing>
      </w:r>
      <w:r>
        <w:rPr>
          <w:noProof/>
          <w:lang w:val="en-US"/>
        </w:rPr>
        <w:t xml:space="preserve"> </w:t>
      </w:r>
      <w:r w:rsidR="001675AE">
        <w:rPr>
          <w:noProof/>
          <w:lang w:val="en-US"/>
        </w:rPr>
        <w:tab/>
      </w:r>
      <w:r w:rsidR="001675AE">
        <w:rPr>
          <w:noProof/>
          <w:lang w:val="en-US"/>
        </w:rPr>
        <w:tab/>
      </w:r>
      <w:r>
        <w:rPr>
          <w:noProof/>
          <w:lang w:val="en-US"/>
        </w:rPr>
        <w:t xml:space="preserve"> </w:t>
      </w:r>
      <w:r>
        <w:rPr>
          <w:noProof/>
          <w:lang w:eastAsia="en-NZ"/>
        </w:rPr>
        <w:drawing>
          <wp:inline distT="0" distB="0" distL="0" distR="0" wp14:anchorId="00056646" wp14:editId="6A313F5A">
            <wp:extent cx="3619296" cy="486886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O_ACT_06_Whio_Habitats_and_conservation_StatusDiagramWithFullTextBanner_v2.jpg"/>
                    <pic:cNvPicPr/>
                  </pic:nvPicPr>
                  <pic:blipFill>
                    <a:blip r:embed="rId16">
                      <a:extLst>
                        <a:ext uri="{28A0092B-C50C-407E-A947-70E740481C1C}">
                          <a14:useLocalDpi xmlns:a14="http://schemas.microsoft.com/office/drawing/2010/main" val="0"/>
                        </a:ext>
                      </a:extLst>
                    </a:blip>
                    <a:stretch>
                      <a:fillRect/>
                    </a:stretch>
                  </pic:blipFill>
                  <pic:spPr>
                    <a:xfrm>
                      <a:off x="0" y="0"/>
                      <a:ext cx="3620648" cy="4870678"/>
                    </a:xfrm>
                    <a:prstGeom prst="rect">
                      <a:avLst/>
                    </a:prstGeom>
                  </pic:spPr>
                </pic:pic>
              </a:graphicData>
            </a:graphic>
          </wp:inline>
        </w:drawing>
      </w:r>
    </w:p>
    <w:p w:rsidR="00ED2AD8" w:rsidRDefault="00ED2AD8" w:rsidP="001675AE">
      <w:pPr>
        <w:rPr>
          <w:noProof/>
          <w:lang w:val="en-US"/>
        </w:rPr>
      </w:pPr>
    </w:p>
    <w:p w:rsidR="00ED2AD8" w:rsidRPr="001675AE" w:rsidRDefault="00ED2AD8" w:rsidP="001675AE">
      <w:pPr>
        <w:rPr>
          <w:noProof/>
          <w:lang w:val="en-US"/>
        </w:rPr>
        <w:sectPr w:rsidR="00ED2AD8" w:rsidRPr="001675AE" w:rsidSect="0064255F">
          <w:pgSz w:w="16840" w:h="11900" w:orient="landscape"/>
          <w:pgMar w:top="993" w:right="1134" w:bottom="1134" w:left="1134" w:header="568" w:footer="720" w:gutter="0"/>
          <w:cols w:space="720"/>
        </w:sectPr>
      </w:pPr>
      <w:r>
        <w:rPr>
          <w:noProof/>
          <w:lang w:val="en-US"/>
        </w:rPr>
        <w:br w:type="page"/>
      </w:r>
    </w:p>
    <w:p w:rsidR="005B531B" w:rsidRDefault="007F3E25">
      <w:pPr>
        <w:pStyle w:val="Normal1"/>
        <w:rPr>
          <w:b/>
        </w:rPr>
      </w:pPr>
      <w:bookmarkStart w:id="9" w:name="2s8eyo1" w:colFirst="0" w:colLast="0"/>
      <w:bookmarkEnd w:id="9"/>
      <w:r>
        <w:rPr>
          <w:b/>
        </w:rPr>
        <w:lastRenderedPageBreak/>
        <w:t>Extension ideas/prompting questions for teachers</w:t>
      </w:r>
    </w:p>
    <w:p w:rsidR="005B531B" w:rsidRDefault="005B531B">
      <w:pPr>
        <w:pStyle w:val="Normal1"/>
        <w:rPr>
          <w:b/>
        </w:rPr>
      </w:pPr>
    </w:p>
    <w:p w:rsidR="005B531B" w:rsidRDefault="007F3E25">
      <w:pPr>
        <w:pStyle w:val="Normal1"/>
        <w:widowControl w:val="0"/>
        <w:numPr>
          <w:ilvl w:val="0"/>
          <w:numId w:val="1"/>
        </w:numPr>
        <w:ind w:hanging="360"/>
        <w:contextualSpacing/>
      </w:pPr>
      <w:r>
        <w:t xml:space="preserve">Use these websites to explore the difference between the different threat levels: </w:t>
      </w:r>
      <w:hyperlink r:id="rId17">
        <w:r>
          <w:rPr>
            <w:color w:val="0000FF"/>
            <w:u w:val="single"/>
          </w:rPr>
          <w:t>Conservation status</w:t>
        </w:r>
      </w:hyperlink>
      <w:r>
        <w:t xml:space="preserve"> and </w:t>
      </w:r>
      <w:hyperlink r:id="rId18">
        <w:r>
          <w:rPr>
            <w:color w:val="0000FF"/>
            <w:u w:val="single"/>
          </w:rPr>
          <w:t>Threatened species categories</w:t>
        </w:r>
      </w:hyperlink>
      <w:r>
        <w:t>.</w:t>
      </w:r>
    </w:p>
    <w:p w:rsidR="005B531B" w:rsidRDefault="007F3E25" w:rsidP="0064255F">
      <w:pPr>
        <w:pStyle w:val="Normal1"/>
        <w:widowControl w:val="0"/>
        <w:numPr>
          <w:ilvl w:val="0"/>
          <w:numId w:val="1"/>
        </w:numPr>
        <w:ind w:hanging="360"/>
        <w:contextualSpacing/>
      </w:pPr>
      <w:r>
        <w:t xml:space="preserve">Look at the </w:t>
      </w:r>
      <w:hyperlink r:id="rId19">
        <w:r>
          <w:rPr>
            <w:color w:val="0000FF"/>
            <w:u w:val="single"/>
          </w:rPr>
          <w:t>ICUN website</w:t>
        </w:r>
      </w:hyperlink>
      <w:r>
        <w:t xml:space="preserve"> and search for New Zealand species that are listed. How does our list compare with the ICUN list? Are their categories the same? Are there any New Zealand ducks on the list?</w:t>
      </w:r>
    </w:p>
    <w:sectPr w:rsidR="005B531B" w:rsidSect="0064255F">
      <w:headerReference w:type="default" r:id="rId20"/>
      <w:pgSz w:w="11900" w:h="16840"/>
      <w:pgMar w:top="1134" w:right="1134" w:bottom="1134" w:left="1134" w:header="70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806" w:rsidRDefault="00374806">
      <w:r>
        <w:separator/>
      </w:r>
    </w:p>
  </w:endnote>
  <w:endnote w:type="continuationSeparator" w:id="0">
    <w:p w:rsidR="00374806" w:rsidRDefault="00374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55F" w:rsidRDefault="0064255F" w:rsidP="00642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4255F" w:rsidRPr="0007046E" w:rsidRDefault="0064255F" w:rsidP="0064255F">
    <w:pPr>
      <w:pStyle w:val="Header"/>
      <w:tabs>
        <w:tab w:val="clear" w:pos="4320"/>
        <w:tab w:val="clear" w:pos="8640"/>
      </w:tabs>
      <w:rPr>
        <w:rFonts w:cs="Arial"/>
        <w:color w:val="3366FF"/>
      </w:rPr>
    </w:pPr>
    <w:r w:rsidRPr="0007046E">
      <w:rPr>
        <w:rFonts w:cs="Arial"/>
        <w:color w:val="3366FF"/>
      </w:rPr>
      <w:t>© Copyright. Science Learning Hub, The University of Waikato.</w:t>
    </w:r>
  </w:p>
  <w:p w:rsidR="003F24DA" w:rsidRPr="0064255F" w:rsidRDefault="0064255F" w:rsidP="0064255F">
    <w:pPr>
      <w:pStyle w:val="Footer"/>
      <w:ind w:right="360"/>
    </w:pPr>
    <w:hyperlink r:id="rId1" w:tooltip="Ctrl+Click or tap to follow the link" w:history="1">
      <w:r w:rsidRPr="0054349D">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806" w:rsidRDefault="00374806">
      <w:r>
        <w:separator/>
      </w:r>
    </w:p>
  </w:footnote>
  <w:footnote w:type="continuationSeparator" w:id="0">
    <w:p w:rsidR="00374806" w:rsidRDefault="00374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64255F" w:rsidRPr="00251C18" w:rsidTr="00123D97">
      <w:tc>
        <w:tcPr>
          <w:tcW w:w="1980" w:type="dxa"/>
          <w:shd w:val="clear" w:color="auto" w:fill="auto"/>
        </w:tcPr>
        <w:p w:rsidR="0064255F" w:rsidRPr="00251C18" w:rsidRDefault="0064255F" w:rsidP="00123D97">
          <w:pPr>
            <w:pStyle w:val="Header"/>
            <w:tabs>
              <w:tab w:val="clear" w:pos="4320"/>
              <w:tab w:val="clear" w:pos="8640"/>
            </w:tabs>
            <w:rPr>
              <w:rFonts w:cs="Arial"/>
              <w:color w:val="3366FF"/>
            </w:rPr>
          </w:pPr>
        </w:p>
      </w:tc>
      <w:tc>
        <w:tcPr>
          <w:tcW w:w="7654" w:type="dxa"/>
          <w:shd w:val="clear" w:color="auto" w:fill="auto"/>
          <w:vAlign w:val="center"/>
        </w:tcPr>
        <w:p w:rsidR="0064255F" w:rsidRPr="00251C18" w:rsidRDefault="0064255F" w:rsidP="00123D97">
          <w:pPr>
            <w:pStyle w:val="Header"/>
            <w:tabs>
              <w:tab w:val="clear" w:pos="4320"/>
              <w:tab w:val="clear" w:pos="8640"/>
            </w:tabs>
            <w:rPr>
              <w:rFonts w:cs="Arial"/>
              <w:color w:val="3366FF"/>
            </w:rPr>
          </w:pPr>
          <w:r w:rsidRPr="00251C18">
            <w:rPr>
              <w:rFonts w:cs="Arial"/>
              <w:color w:val="3366FF"/>
            </w:rPr>
            <w:t xml:space="preserve">Activity: </w:t>
          </w:r>
          <w:r w:rsidRPr="0064255F">
            <w:rPr>
              <w:rFonts w:cs="Arial"/>
              <w:color w:val="3366FF"/>
            </w:rPr>
            <w:t>Whio habitats and conservation</w:t>
          </w:r>
        </w:p>
      </w:tc>
    </w:tr>
  </w:tbl>
  <w:p w:rsidR="0064255F" w:rsidRDefault="0064255F" w:rsidP="0064255F">
    <w:pPr>
      <w:pStyle w:val="Header"/>
    </w:pPr>
    <w:r>
      <w:rPr>
        <w:noProof/>
        <w:lang w:eastAsia="en-NZ"/>
      </w:rPr>
      <w:drawing>
        <wp:anchor distT="0" distB="0" distL="114300" distR="114300" simplePos="0" relativeHeight="251659264" behindDoc="0" locked="0" layoutInCell="1" allowOverlap="1" wp14:anchorId="55DC8628" wp14:editId="08138D7E">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4DA" w:rsidRPr="0064255F" w:rsidRDefault="0064255F" w:rsidP="0064255F">
    <w:pPr>
      <w:pStyle w:val="Header"/>
      <w:tabs>
        <w:tab w:val="clear" w:pos="4320"/>
        <w:tab w:val="clear" w:pos="8640"/>
        <w:tab w:val="left" w:pos="366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64255F" w:rsidRPr="00251C18" w:rsidTr="00123D97">
      <w:tc>
        <w:tcPr>
          <w:tcW w:w="1980" w:type="dxa"/>
          <w:shd w:val="clear" w:color="auto" w:fill="auto"/>
        </w:tcPr>
        <w:p w:rsidR="0064255F" w:rsidRPr="00251C18" w:rsidRDefault="0064255F" w:rsidP="00123D97">
          <w:pPr>
            <w:pStyle w:val="Header"/>
            <w:tabs>
              <w:tab w:val="clear" w:pos="4320"/>
              <w:tab w:val="clear" w:pos="8640"/>
            </w:tabs>
            <w:rPr>
              <w:rFonts w:cs="Arial"/>
              <w:color w:val="3366FF"/>
            </w:rPr>
          </w:pPr>
        </w:p>
      </w:tc>
      <w:tc>
        <w:tcPr>
          <w:tcW w:w="7654" w:type="dxa"/>
          <w:shd w:val="clear" w:color="auto" w:fill="auto"/>
          <w:vAlign w:val="center"/>
        </w:tcPr>
        <w:p w:rsidR="0064255F" w:rsidRPr="00251C18" w:rsidRDefault="0064255F" w:rsidP="00123D97">
          <w:pPr>
            <w:pStyle w:val="Header"/>
            <w:tabs>
              <w:tab w:val="clear" w:pos="4320"/>
              <w:tab w:val="clear" w:pos="8640"/>
            </w:tabs>
            <w:rPr>
              <w:rFonts w:cs="Arial"/>
              <w:color w:val="3366FF"/>
            </w:rPr>
          </w:pPr>
          <w:r w:rsidRPr="00251C18">
            <w:rPr>
              <w:rFonts w:cs="Arial"/>
              <w:color w:val="3366FF"/>
            </w:rPr>
            <w:t xml:space="preserve">Activity: </w:t>
          </w:r>
          <w:r w:rsidRPr="0064255F">
            <w:rPr>
              <w:rFonts w:cs="Arial"/>
              <w:color w:val="3366FF"/>
            </w:rPr>
            <w:t>Whio habitats and conservation</w:t>
          </w:r>
        </w:p>
      </w:tc>
    </w:tr>
  </w:tbl>
  <w:p w:rsidR="0064255F" w:rsidRDefault="0064255F" w:rsidP="0064255F">
    <w:pPr>
      <w:pStyle w:val="Header"/>
    </w:pPr>
    <w:r>
      <w:rPr>
        <w:noProof/>
        <w:lang w:eastAsia="en-NZ"/>
      </w:rPr>
      <w:drawing>
        <wp:anchor distT="0" distB="0" distL="114300" distR="114300" simplePos="0" relativeHeight="251661312" behindDoc="0" locked="0" layoutInCell="1" allowOverlap="1" wp14:anchorId="5FC3A0B6" wp14:editId="6EF96112">
          <wp:simplePos x="0" y="0"/>
          <wp:positionH relativeFrom="column">
            <wp:posOffset>-55245</wp:posOffset>
          </wp:positionH>
          <wp:positionV relativeFrom="paragraph">
            <wp:posOffset>-360045</wp:posOffset>
          </wp:positionV>
          <wp:extent cx="1296035" cy="554990"/>
          <wp:effectExtent l="0" t="0" r="0" b="0"/>
          <wp:wrapNone/>
          <wp:docPr id="3" name="Picture 3"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55F" w:rsidRPr="0064255F" w:rsidRDefault="0064255F" w:rsidP="0064255F">
    <w:pPr>
      <w:pStyle w:val="Header"/>
      <w:tabs>
        <w:tab w:val="clear" w:pos="4320"/>
        <w:tab w:val="clear" w:pos="8640"/>
        <w:tab w:val="left" w:pos="36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D4AA3"/>
    <w:multiLevelType w:val="multilevel"/>
    <w:tmpl w:val="43A2F3B8"/>
    <w:lvl w:ilvl="0">
      <w:start w:val="1"/>
      <w:numFmt w:val="bullet"/>
      <w:lvlText w:val="●"/>
      <w:lvlJc w:val="left"/>
      <w:pPr>
        <w:ind w:left="717" w:firstLine="357"/>
      </w:pPr>
      <w:rPr>
        <w:rFonts w:ascii="Arial" w:eastAsia="Arial" w:hAnsi="Arial" w:cs="Arial"/>
      </w:rPr>
    </w:lvl>
    <w:lvl w:ilvl="1">
      <w:start w:val="1"/>
      <w:numFmt w:val="bullet"/>
      <w:lvlText w:val="o"/>
      <w:lvlJc w:val="left"/>
      <w:pPr>
        <w:ind w:left="1437" w:firstLine="1077"/>
      </w:pPr>
      <w:rPr>
        <w:rFonts w:ascii="Arial" w:eastAsia="Arial" w:hAnsi="Arial" w:cs="Arial"/>
      </w:rPr>
    </w:lvl>
    <w:lvl w:ilvl="2">
      <w:start w:val="1"/>
      <w:numFmt w:val="bullet"/>
      <w:lvlText w:val="▪"/>
      <w:lvlJc w:val="left"/>
      <w:pPr>
        <w:ind w:left="2157" w:firstLine="1797"/>
      </w:pPr>
      <w:rPr>
        <w:rFonts w:ascii="Arial" w:eastAsia="Arial" w:hAnsi="Arial" w:cs="Arial"/>
      </w:rPr>
    </w:lvl>
    <w:lvl w:ilvl="3">
      <w:start w:val="1"/>
      <w:numFmt w:val="bullet"/>
      <w:lvlText w:val="●"/>
      <w:lvlJc w:val="left"/>
      <w:pPr>
        <w:ind w:left="2877" w:firstLine="2517"/>
      </w:pPr>
      <w:rPr>
        <w:rFonts w:ascii="Arial" w:eastAsia="Arial" w:hAnsi="Arial" w:cs="Arial"/>
      </w:rPr>
    </w:lvl>
    <w:lvl w:ilvl="4">
      <w:start w:val="1"/>
      <w:numFmt w:val="bullet"/>
      <w:lvlText w:val="o"/>
      <w:lvlJc w:val="left"/>
      <w:pPr>
        <w:ind w:left="3597" w:firstLine="3237"/>
      </w:pPr>
      <w:rPr>
        <w:rFonts w:ascii="Arial" w:eastAsia="Arial" w:hAnsi="Arial" w:cs="Arial"/>
      </w:rPr>
    </w:lvl>
    <w:lvl w:ilvl="5">
      <w:start w:val="1"/>
      <w:numFmt w:val="bullet"/>
      <w:lvlText w:val="▪"/>
      <w:lvlJc w:val="left"/>
      <w:pPr>
        <w:ind w:left="4317" w:firstLine="3957"/>
      </w:pPr>
      <w:rPr>
        <w:rFonts w:ascii="Arial" w:eastAsia="Arial" w:hAnsi="Arial" w:cs="Arial"/>
      </w:rPr>
    </w:lvl>
    <w:lvl w:ilvl="6">
      <w:start w:val="1"/>
      <w:numFmt w:val="bullet"/>
      <w:lvlText w:val="●"/>
      <w:lvlJc w:val="left"/>
      <w:pPr>
        <w:ind w:left="5037" w:firstLine="4677"/>
      </w:pPr>
      <w:rPr>
        <w:rFonts w:ascii="Arial" w:eastAsia="Arial" w:hAnsi="Arial" w:cs="Arial"/>
      </w:rPr>
    </w:lvl>
    <w:lvl w:ilvl="7">
      <w:start w:val="1"/>
      <w:numFmt w:val="bullet"/>
      <w:lvlText w:val="o"/>
      <w:lvlJc w:val="left"/>
      <w:pPr>
        <w:ind w:left="5757" w:firstLine="5397"/>
      </w:pPr>
      <w:rPr>
        <w:rFonts w:ascii="Arial" w:eastAsia="Arial" w:hAnsi="Arial" w:cs="Arial"/>
      </w:rPr>
    </w:lvl>
    <w:lvl w:ilvl="8">
      <w:start w:val="1"/>
      <w:numFmt w:val="bullet"/>
      <w:lvlText w:val="▪"/>
      <w:lvlJc w:val="left"/>
      <w:pPr>
        <w:ind w:left="6477" w:firstLine="6117"/>
      </w:pPr>
      <w:rPr>
        <w:rFonts w:ascii="Arial" w:eastAsia="Arial" w:hAnsi="Arial" w:cs="Arial"/>
      </w:rPr>
    </w:lvl>
  </w:abstractNum>
  <w:abstractNum w:abstractNumId="1">
    <w:nsid w:val="3D9D7163"/>
    <w:multiLevelType w:val="multilevel"/>
    <w:tmpl w:val="7FB826B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nsid w:val="400C4276"/>
    <w:multiLevelType w:val="multilevel"/>
    <w:tmpl w:val="DF7C112A"/>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
    <w:nsid w:val="4A4A3ECA"/>
    <w:multiLevelType w:val="multilevel"/>
    <w:tmpl w:val="08C27CFA"/>
    <w:lvl w:ilvl="0">
      <w:start w:val="1"/>
      <w:numFmt w:val="bullet"/>
      <w:lvlText w:val="●"/>
      <w:lvlJc w:val="left"/>
      <w:pPr>
        <w:ind w:left="360" w:firstLine="720"/>
      </w:pPr>
      <w:rPr>
        <w:rFonts w:ascii="Arial" w:eastAsia="Arial" w:hAnsi="Arial" w:cs="Arial"/>
      </w:rPr>
    </w:lvl>
    <w:lvl w:ilvl="1">
      <w:start w:val="1"/>
      <w:numFmt w:val="bullet"/>
      <w:lvlText w:val="o"/>
      <w:lvlJc w:val="left"/>
      <w:pPr>
        <w:ind w:left="1080" w:firstLine="2160"/>
      </w:pPr>
      <w:rPr>
        <w:rFonts w:ascii="Arial" w:eastAsia="Arial" w:hAnsi="Arial" w:cs="Arial"/>
      </w:rPr>
    </w:lvl>
    <w:lvl w:ilvl="2">
      <w:start w:val="1"/>
      <w:numFmt w:val="bullet"/>
      <w:lvlText w:val="▪"/>
      <w:lvlJc w:val="left"/>
      <w:pPr>
        <w:ind w:left="1800" w:firstLine="3600"/>
      </w:pPr>
      <w:rPr>
        <w:rFonts w:ascii="Arial" w:eastAsia="Arial" w:hAnsi="Arial" w:cs="Arial"/>
      </w:rPr>
    </w:lvl>
    <w:lvl w:ilvl="3">
      <w:start w:val="1"/>
      <w:numFmt w:val="bullet"/>
      <w:lvlText w:val="●"/>
      <w:lvlJc w:val="left"/>
      <w:pPr>
        <w:ind w:left="2520" w:firstLine="5040"/>
      </w:pPr>
      <w:rPr>
        <w:rFonts w:ascii="Arial" w:eastAsia="Arial" w:hAnsi="Arial" w:cs="Arial"/>
      </w:rPr>
    </w:lvl>
    <w:lvl w:ilvl="4">
      <w:start w:val="1"/>
      <w:numFmt w:val="bullet"/>
      <w:lvlText w:val="o"/>
      <w:lvlJc w:val="left"/>
      <w:pPr>
        <w:ind w:left="3240" w:firstLine="6480"/>
      </w:pPr>
      <w:rPr>
        <w:rFonts w:ascii="Arial" w:eastAsia="Arial" w:hAnsi="Arial" w:cs="Arial"/>
      </w:rPr>
    </w:lvl>
    <w:lvl w:ilvl="5">
      <w:start w:val="1"/>
      <w:numFmt w:val="bullet"/>
      <w:lvlText w:val="▪"/>
      <w:lvlJc w:val="left"/>
      <w:pPr>
        <w:ind w:left="3960" w:firstLine="7920"/>
      </w:pPr>
      <w:rPr>
        <w:rFonts w:ascii="Arial" w:eastAsia="Arial" w:hAnsi="Arial" w:cs="Arial"/>
      </w:rPr>
    </w:lvl>
    <w:lvl w:ilvl="6">
      <w:start w:val="1"/>
      <w:numFmt w:val="bullet"/>
      <w:lvlText w:val="●"/>
      <w:lvlJc w:val="left"/>
      <w:pPr>
        <w:ind w:left="4680" w:firstLine="9360"/>
      </w:pPr>
      <w:rPr>
        <w:rFonts w:ascii="Arial" w:eastAsia="Arial" w:hAnsi="Arial" w:cs="Arial"/>
      </w:rPr>
    </w:lvl>
    <w:lvl w:ilvl="7">
      <w:start w:val="1"/>
      <w:numFmt w:val="bullet"/>
      <w:lvlText w:val="o"/>
      <w:lvlJc w:val="left"/>
      <w:pPr>
        <w:ind w:left="5400" w:firstLine="10800"/>
      </w:pPr>
      <w:rPr>
        <w:rFonts w:ascii="Arial" w:eastAsia="Arial" w:hAnsi="Arial" w:cs="Arial"/>
      </w:rPr>
    </w:lvl>
    <w:lvl w:ilvl="8">
      <w:start w:val="1"/>
      <w:numFmt w:val="bullet"/>
      <w:lvlText w:val="▪"/>
      <w:lvlJc w:val="left"/>
      <w:pPr>
        <w:ind w:left="6120" w:firstLine="12240"/>
      </w:pPr>
      <w:rPr>
        <w:rFonts w:ascii="Arial" w:eastAsia="Arial" w:hAnsi="Arial" w:cs="Arial"/>
      </w:rPr>
    </w:lvl>
  </w:abstractNum>
  <w:abstractNum w:abstractNumId="4">
    <w:nsid w:val="4BD166FD"/>
    <w:multiLevelType w:val="multilevel"/>
    <w:tmpl w:val="68C6F69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546D1FBD"/>
    <w:multiLevelType w:val="multilevel"/>
    <w:tmpl w:val="BC6AB9E0"/>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800"/>
      </w:pPr>
      <w:rPr>
        <w:rFonts w:ascii="Arial" w:eastAsia="Arial" w:hAnsi="Arial" w:cs="Arial"/>
      </w:rPr>
    </w:lvl>
    <w:lvl w:ilvl="2">
      <w:start w:val="1"/>
      <w:numFmt w:val="bullet"/>
      <w:lvlText w:val="▪"/>
      <w:lvlJc w:val="left"/>
      <w:pPr>
        <w:ind w:left="1800" w:firstLine="3240"/>
      </w:pPr>
      <w:rPr>
        <w:rFonts w:ascii="Arial" w:eastAsia="Arial" w:hAnsi="Arial" w:cs="Arial"/>
      </w:rPr>
    </w:lvl>
    <w:lvl w:ilvl="3">
      <w:start w:val="1"/>
      <w:numFmt w:val="bullet"/>
      <w:lvlText w:val="●"/>
      <w:lvlJc w:val="left"/>
      <w:pPr>
        <w:ind w:left="2520" w:firstLine="4680"/>
      </w:pPr>
      <w:rPr>
        <w:rFonts w:ascii="Arial" w:eastAsia="Arial" w:hAnsi="Arial" w:cs="Arial"/>
      </w:rPr>
    </w:lvl>
    <w:lvl w:ilvl="4">
      <w:start w:val="1"/>
      <w:numFmt w:val="bullet"/>
      <w:lvlText w:val="o"/>
      <w:lvlJc w:val="left"/>
      <w:pPr>
        <w:ind w:left="3240" w:firstLine="6120"/>
      </w:pPr>
      <w:rPr>
        <w:rFonts w:ascii="Arial" w:eastAsia="Arial" w:hAnsi="Arial" w:cs="Arial"/>
      </w:rPr>
    </w:lvl>
    <w:lvl w:ilvl="5">
      <w:start w:val="1"/>
      <w:numFmt w:val="bullet"/>
      <w:lvlText w:val="▪"/>
      <w:lvlJc w:val="left"/>
      <w:pPr>
        <w:ind w:left="3960" w:firstLine="7560"/>
      </w:pPr>
      <w:rPr>
        <w:rFonts w:ascii="Arial" w:eastAsia="Arial" w:hAnsi="Arial" w:cs="Arial"/>
      </w:rPr>
    </w:lvl>
    <w:lvl w:ilvl="6">
      <w:start w:val="1"/>
      <w:numFmt w:val="bullet"/>
      <w:lvlText w:val="●"/>
      <w:lvlJc w:val="left"/>
      <w:pPr>
        <w:ind w:left="4680" w:firstLine="9000"/>
      </w:pPr>
      <w:rPr>
        <w:rFonts w:ascii="Arial" w:eastAsia="Arial" w:hAnsi="Arial" w:cs="Arial"/>
      </w:rPr>
    </w:lvl>
    <w:lvl w:ilvl="7">
      <w:start w:val="1"/>
      <w:numFmt w:val="bullet"/>
      <w:lvlText w:val="o"/>
      <w:lvlJc w:val="left"/>
      <w:pPr>
        <w:ind w:left="5400" w:firstLine="10440"/>
      </w:pPr>
      <w:rPr>
        <w:rFonts w:ascii="Arial" w:eastAsia="Arial" w:hAnsi="Arial" w:cs="Arial"/>
      </w:rPr>
    </w:lvl>
    <w:lvl w:ilvl="8">
      <w:start w:val="1"/>
      <w:numFmt w:val="bullet"/>
      <w:lvlText w:val="▪"/>
      <w:lvlJc w:val="left"/>
      <w:pPr>
        <w:ind w:left="6120" w:firstLine="11880"/>
      </w:pPr>
      <w:rPr>
        <w:rFonts w:ascii="Arial" w:eastAsia="Arial" w:hAnsi="Arial" w:cs="Arial"/>
      </w:rPr>
    </w:lvl>
  </w:abstractNum>
  <w:abstractNum w:abstractNumId="6">
    <w:nsid w:val="6BD815B9"/>
    <w:multiLevelType w:val="multilevel"/>
    <w:tmpl w:val="04E8A7E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num w:numId="1">
    <w:abstractNumId w:val="3"/>
  </w:num>
  <w:num w:numId="2">
    <w:abstractNumId w:val="0"/>
  </w:num>
  <w:num w:numId="3">
    <w:abstractNumId w:val="4"/>
  </w:num>
  <w:num w:numId="4">
    <w:abstractNumId w:val="5"/>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B531B"/>
    <w:rsid w:val="001675AE"/>
    <w:rsid w:val="00374806"/>
    <w:rsid w:val="003F24DA"/>
    <w:rsid w:val="005B531B"/>
    <w:rsid w:val="0064255F"/>
    <w:rsid w:val="007F3E25"/>
    <w:rsid w:val="00D01034"/>
    <w:rsid w:val="00ED2AD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000000"/>
        <w:lang w:val="en-NZ"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spacing w:before="60" w:after="60"/>
      <w:outlineLvl w:val="0"/>
    </w:pPr>
    <w:rPr>
      <w:rFonts w:ascii="Arial" w:eastAsia="Arial" w:hAnsi="Arial" w:cs="Arial"/>
      <w:b/>
      <w:sz w:val="32"/>
      <w:szCs w:val="32"/>
    </w:rPr>
  </w:style>
  <w:style w:type="paragraph" w:styleId="Heading2">
    <w:name w:val="heading 2"/>
    <w:basedOn w:val="Normal1"/>
    <w:next w:val="Normal1"/>
    <w:pPr>
      <w:keepNext/>
      <w:spacing w:before="240" w:after="60"/>
      <w:outlineLvl w:val="1"/>
    </w:pPr>
    <w:rPr>
      <w:rFonts w:ascii="Arial" w:eastAsia="Arial" w:hAnsi="Arial" w:cs="Arial"/>
      <w:b/>
      <w:i/>
      <w:sz w:val="28"/>
      <w:szCs w:val="28"/>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 w:type="dxa"/>
        <w:right w:w="17"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F3E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3E25"/>
    <w:rPr>
      <w:rFonts w:ascii="Lucida Grande" w:hAnsi="Lucida Grande" w:cs="Lucida Grande"/>
      <w:sz w:val="18"/>
      <w:szCs w:val="18"/>
    </w:rPr>
  </w:style>
  <w:style w:type="paragraph" w:styleId="Header">
    <w:name w:val="header"/>
    <w:basedOn w:val="Normal"/>
    <w:link w:val="HeaderChar"/>
    <w:unhideWhenUsed/>
    <w:rsid w:val="007F3E25"/>
    <w:pPr>
      <w:tabs>
        <w:tab w:val="center" w:pos="4320"/>
        <w:tab w:val="right" w:pos="8640"/>
      </w:tabs>
    </w:pPr>
  </w:style>
  <w:style w:type="character" w:customStyle="1" w:styleId="HeaderChar">
    <w:name w:val="Header Char"/>
    <w:basedOn w:val="DefaultParagraphFont"/>
    <w:link w:val="Header"/>
    <w:uiPriority w:val="99"/>
    <w:rsid w:val="007F3E25"/>
  </w:style>
  <w:style w:type="paragraph" w:styleId="Footer">
    <w:name w:val="footer"/>
    <w:basedOn w:val="Normal"/>
    <w:link w:val="FooterChar"/>
    <w:unhideWhenUsed/>
    <w:rsid w:val="007F3E25"/>
    <w:pPr>
      <w:tabs>
        <w:tab w:val="center" w:pos="4320"/>
        <w:tab w:val="right" w:pos="8640"/>
      </w:tabs>
    </w:pPr>
  </w:style>
  <w:style w:type="character" w:customStyle="1" w:styleId="FooterChar">
    <w:name w:val="Footer Char"/>
    <w:basedOn w:val="DefaultParagraphFont"/>
    <w:link w:val="Footer"/>
    <w:uiPriority w:val="99"/>
    <w:rsid w:val="007F3E25"/>
  </w:style>
  <w:style w:type="character" w:styleId="Hyperlink">
    <w:name w:val="Hyperlink"/>
    <w:basedOn w:val="DefaultParagraphFont"/>
    <w:uiPriority w:val="99"/>
    <w:unhideWhenUsed/>
    <w:rsid w:val="007F3E25"/>
    <w:rPr>
      <w:color w:val="0000FF" w:themeColor="hyperlink"/>
      <w:u w:val="single"/>
    </w:rPr>
  </w:style>
  <w:style w:type="character" w:customStyle="1" w:styleId="HeaderChar1">
    <w:name w:val="Header Char1"/>
    <w:locked/>
    <w:rsid w:val="0064255F"/>
    <w:rPr>
      <w:rFonts w:ascii="Verdana" w:eastAsia="Times New Roman" w:hAnsi="Verdana" w:cs="Times New Roman"/>
      <w:sz w:val="24"/>
      <w:szCs w:val="20"/>
      <w:lang w:val="en-GB" w:eastAsia="en-GB"/>
    </w:rPr>
  </w:style>
  <w:style w:type="character" w:customStyle="1" w:styleId="FooterChar1">
    <w:name w:val="Footer Char1"/>
    <w:locked/>
    <w:rsid w:val="0064255F"/>
    <w:rPr>
      <w:rFonts w:ascii="Verdana" w:eastAsia="Times New Roman" w:hAnsi="Verdana" w:cs="Times New Roman"/>
      <w:sz w:val="20"/>
      <w:szCs w:val="20"/>
      <w:lang w:val="en-GB" w:eastAsia="en-GB"/>
    </w:rPr>
  </w:style>
  <w:style w:type="character" w:styleId="PageNumber">
    <w:name w:val="page number"/>
    <w:rsid w:val="0064255F"/>
    <w:rPr>
      <w:rFonts w:ascii="Verdana" w:hAnsi="Verdana"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000000"/>
        <w:lang w:val="en-NZ"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spacing w:before="60" w:after="60"/>
      <w:outlineLvl w:val="0"/>
    </w:pPr>
    <w:rPr>
      <w:rFonts w:ascii="Arial" w:eastAsia="Arial" w:hAnsi="Arial" w:cs="Arial"/>
      <w:b/>
      <w:sz w:val="32"/>
      <w:szCs w:val="32"/>
    </w:rPr>
  </w:style>
  <w:style w:type="paragraph" w:styleId="Heading2">
    <w:name w:val="heading 2"/>
    <w:basedOn w:val="Normal1"/>
    <w:next w:val="Normal1"/>
    <w:pPr>
      <w:keepNext/>
      <w:spacing w:before="240" w:after="60"/>
      <w:outlineLvl w:val="1"/>
    </w:pPr>
    <w:rPr>
      <w:rFonts w:ascii="Arial" w:eastAsia="Arial" w:hAnsi="Arial" w:cs="Arial"/>
      <w:b/>
      <w:i/>
      <w:sz w:val="28"/>
      <w:szCs w:val="28"/>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 w:type="dxa"/>
        <w:right w:w="17"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F3E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3E25"/>
    <w:rPr>
      <w:rFonts w:ascii="Lucida Grande" w:hAnsi="Lucida Grande" w:cs="Lucida Grande"/>
      <w:sz w:val="18"/>
      <w:szCs w:val="18"/>
    </w:rPr>
  </w:style>
  <w:style w:type="paragraph" w:styleId="Header">
    <w:name w:val="header"/>
    <w:basedOn w:val="Normal"/>
    <w:link w:val="HeaderChar"/>
    <w:unhideWhenUsed/>
    <w:rsid w:val="007F3E25"/>
    <w:pPr>
      <w:tabs>
        <w:tab w:val="center" w:pos="4320"/>
        <w:tab w:val="right" w:pos="8640"/>
      </w:tabs>
    </w:pPr>
  </w:style>
  <w:style w:type="character" w:customStyle="1" w:styleId="HeaderChar">
    <w:name w:val="Header Char"/>
    <w:basedOn w:val="DefaultParagraphFont"/>
    <w:link w:val="Header"/>
    <w:uiPriority w:val="99"/>
    <w:rsid w:val="007F3E25"/>
  </w:style>
  <w:style w:type="paragraph" w:styleId="Footer">
    <w:name w:val="footer"/>
    <w:basedOn w:val="Normal"/>
    <w:link w:val="FooterChar"/>
    <w:unhideWhenUsed/>
    <w:rsid w:val="007F3E25"/>
    <w:pPr>
      <w:tabs>
        <w:tab w:val="center" w:pos="4320"/>
        <w:tab w:val="right" w:pos="8640"/>
      </w:tabs>
    </w:pPr>
  </w:style>
  <w:style w:type="character" w:customStyle="1" w:styleId="FooterChar">
    <w:name w:val="Footer Char"/>
    <w:basedOn w:val="DefaultParagraphFont"/>
    <w:link w:val="Footer"/>
    <w:uiPriority w:val="99"/>
    <w:rsid w:val="007F3E25"/>
  </w:style>
  <w:style w:type="character" w:styleId="Hyperlink">
    <w:name w:val="Hyperlink"/>
    <w:basedOn w:val="DefaultParagraphFont"/>
    <w:uiPriority w:val="99"/>
    <w:unhideWhenUsed/>
    <w:rsid w:val="007F3E25"/>
    <w:rPr>
      <w:color w:val="0000FF" w:themeColor="hyperlink"/>
      <w:u w:val="single"/>
    </w:rPr>
  </w:style>
  <w:style w:type="character" w:customStyle="1" w:styleId="HeaderChar1">
    <w:name w:val="Header Char1"/>
    <w:locked/>
    <w:rsid w:val="0064255F"/>
    <w:rPr>
      <w:rFonts w:ascii="Verdana" w:eastAsia="Times New Roman" w:hAnsi="Verdana" w:cs="Times New Roman"/>
      <w:sz w:val="24"/>
      <w:szCs w:val="20"/>
      <w:lang w:val="en-GB" w:eastAsia="en-GB"/>
    </w:rPr>
  </w:style>
  <w:style w:type="character" w:customStyle="1" w:styleId="FooterChar1">
    <w:name w:val="Footer Char1"/>
    <w:locked/>
    <w:rsid w:val="0064255F"/>
    <w:rPr>
      <w:rFonts w:ascii="Verdana" w:eastAsia="Times New Roman" w:hAnsi="Verdana" w:cs="Times New Roman"/>
      <w:sz w:val="20"/>
      <w:szCs w:val="20"/>
      <w:lang w:val="en-GB" w:eastAsia="en-GB"/>
    </w:rPr>
  </w:style>
  <w:style w:type="character" w:styleId="PageNumber">
    <w:name w:val="page number"/>
    <w:rsid w:val="0064255F"/>
    <w:rPr>
      <w:rFonts w:ascii="Verdana" w:hAnsi="Verdana"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doc.govt.nz/nature/conservation-status/" TargetMode="External"/><Relationship Id="rId13" Type="http://schemas.openxmlformats.org/officeDocument/2006/relationships/image" Target="media/image3.jpeg"/><Relationship Id="rId18" Type="http://schemas.openxmlformats.org/officeDocument/2006/relationships/hyperlink" Target="http://www.doc.govt.nz/nature/conservation-status/threatened-species-categories/"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www.doc.govt.nz/nature/conservation-status/"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ciencelearn.org.nz/system/documents/files/000/000/636/original/Duck_fact_cards.pdf?1498158665" TargetMode="External"/><Relationship Id="rId19" Type="http://schemas.openxmlformats.org/officeDocument/2006/relationships/hyperlink" Target="http://www.iucnredlist.org/" TargetMode="External"/><Relationship Id="rId4" Type="http://schemas.openxmlformats.org/officeDocument/2006/relationships/settings" Target="settings.xml"/><Relationship Id="rId9" Type="http://schemas.openxmlformats.org/officeDocument/2006/relationships/hyperlink" Target="https://www.sciencelearn.org.nz/system/documents/files/000/000/635/original/Duck_information_cards.pdf?1498158634" TargetMode="Externa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Copeland Wilson &amp; assoc. Ltd</Company>
  <LinksUpToDate>false</LinksUpToDate>
  <CharactersWithSpaces>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Whio habitats and conservation</dc:title>
  <dc:creator>Science Learning Hub, The University of Waikato</dc:creator>
  <cp:lastModifiedBy>Vanya Bootham</cp:lastModifiedBy>
  <cp:revision>2</cp:revision>
  <dcterms:created xsi:type="dcterms:W3CDTF">2017-08-04T05:46:00Z</dcterms:created>
  <dcterms:modified xsi:type="dcterms:W3CDTF">2017-08-04T05:46:00Z</dcterms:modified>
</cp:coreProperties>
</file>